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26"/>
        <w:gridCol w:w="1162"/>
        <w:gridCol w:w="4733"/>
      </w:tblGrid>
      <w:tr w:rsidR="00207AD0" w:rsidRPr="00207AD0" w:rsidTr="00207AD0">
        <w:tc>
          <w:tcPr>
            <w:tcW w:w="4526" w:type="dxa"/>
          </w:tcPr>
          <w:p w:rsidR="00207AD0" w:rsidRPr="00207AD0" w:rsidRDefault="00207AD0" w:rsidP="00207AD0">
            <w:pPr>
              <w:jc w:val="both"/>
              <w:rPr>
                <w:rFonts w:ascii="Calibri" w:hAnsi="Calibri"/>
              </w:rPr>
            </w:pPr>
            <w:r w:rsidRPr="00207AD0">
              <w:rPr>
                <w:rFonts w:ascii="Calibri" w:hAnsi="Calibri"/>
              </w:rPr>
              <w:t>…………………………..........................................................</w:t>
            </w:r>
          </w:p>
          <w:p w:rsidR="00207AD0" w:rsidRPr="00207AD0" w:rsidRDefault="00207AD0" w:rsidP="00207AD0">
            <w:pPr>
              <w:jc w:val="both"/>
              <w:rPr>
                <w:rFonts w:ascii="Calibri" w:hAnsi="Calibri"/>
              </w:rPr>
            </w:pPr>
            <w:r w:rsidRPr="00207AD0">
              <w:rPr>
                <w:rFonts w:ascii="Calibri" w:hAnsi="Calibri"/>
              </w:rPr>
              <w:t>(nr sprawy)</w:t>
            </w:r>
          </w:p>
          <w:p w:rsidR="00207AD0" w:rsidRPr="00207AD0" w:rsidRDefault="00DF719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207AD0" w:rsidRPr="00207AD0">
              <w:rPr>
                <w:rFonts w:ascii="Calibri" w:hAnsi="Calibri"/>
              </w:rPr>
              <w:tab/>
              <w:t xml:space="preserve">        </w:t>
            </w:r>
          </w:p>
          <w:p w:rsidR="00207AD0" w:rsidRPr="00207AD0" w:rsidRDefault="00207AD0">
            <w:pPr>
              <w:rPr>
                <w:rFonts w:ascii="Calibri" w:hAnsi="Calibri"/>
              </w:rPr>
            </w:pPr>
            <w:r w:rsidRPr="00207AD0">
              <w:rPr>
                <w:rFonts w:ascii="Calibri" w:hAnsi="Calibri"/>
              </w:rPr>
              <w:t>(właściwy zarządca lub jego pełnomocnik)</w:t>
            </w:r>
          </w:p>
          <w:p w:rsidR="00207AD0" w:rsidRPr="00207AD0" w:rsidRDefault="00DF719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07AD0" w:rsidRPr="00207AD0" w:rsidRDefault="00DF719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07AD0" w:rsidRPr="00207AD0" w:rsidRDefault="00DF719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07AD0" w:rsidRPr="00207AD0" w:rsidRDefault="00207AD0">
            <w:pPr>
              <w:rPr>
                <w:rFonts w:ascii="Calibri" w:hAnsi="Calibri"/>
              </w:rPr>
            </w:pPr>
            <w:r w:rsidRPr="00207AD0">
              <w:rPr>
                <w:rFonts w:ascii="Calibri" w:hAnsi="Calibri"/>
              </w:rPr>
              <w:t>(adres )</w:t>
            </w:r>
          </w:p>
          <w:p w:rsidR="00207AD0" w:rsidRPr="00207AD0" w:rsidRDefault="00DF719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07AD0" w:rsidRPr="00207AD0" w:rsidRDefault="00207AD0">
            <w:pPr>
              <w:rPr>
                <w:rFonts w:ascii="Calibri" w:hAnsi="Calibri"/>
              </w:rPr>
            </w:pPr>
            <w:r w:rsidRPr="00207AD0">
              <w:rPr>
                <w:rFonts w:ascii="Calibri" w:hAnsi="Calibri"/>
              </w:rPr>
              <w:t>(nr telefonu do kontaktu)</w:t>
            </w:r>
          </w:p>
        </w:tc>
        <w:tc>
          <w:tcPr>
            <w:tcW w:w="1162" w:type="dxa"/>
          </w:tcPr>
          <w:p w:rsidR="00207AD0" w:rsidRPr="00207AD0" w:rsidRDefault="00207AD0" w:rsidP="00207A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3" w:type="dxa"/>
          </w:tcPr>
          <w:p w:rsidR="00207AD0" w:rsidRPr="00207AD0" w:rsidRDefault="00DF7194" w:rsidP="00207AD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kst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  <w:r w:rsidR="00207AD0" w:rsidRPr="00207AD0">
              <w:rPr>
                <w:rFonts w:ascii="Calibri" w:hAnsi="Calibri"/>
                <w:sz w:val="22"/>
                <w:szCs w:val="22"/>
              </w:rPr>
              <w:t xml:space="preserve"> r.</w:t>
            </w:r>
          </w:p>
          <w:p w:rsidR="00207AD0" w:rsidRPr="00207AD0" w:rsidRDefault="00207AD0" w:rsidP="00207AD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07AD0">
              <w:rPr>
                <w:rFonts w:ascii="Calibri" w:hAnsi="Calibri"/>
              </w:rPr>
              <w:t>(miejscowość, data)</w:t>
            </w:r>
          </w:p>
        </w:tc>
      </w:tr>
      <w:tr w:rsidR="00207AD0" w:rsidRPr="00207AD0" w:rsidTr="00207AD0">
        <w:tc>
          <w:tcPr>
            <w:tcW w:w="4526" w:type="dxa"/>
          </w:tcPr>
          <w:p w:rsidR="00207AD0" w:rsidRPr="00207AD0" w:rsidRDefault="00207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2" w:type="dxa"/>
          </w:tcPr>
          <w:p w:rsidR="00207AD0" w:rsidRPr="00207AD0" w:rsidRDefault="00207AD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207AD0" w:rsidRPr="00207AD0" w:rsidRDefault="00207AD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7AD0">
              <w:rPr>
                <w:rFonts w:ascii="Calibri" w:hAnsi="Calibri"/>
                <w:b/>
                <w:sz w:val="22"/>
                <w:szCs w:val="22"/>
              </w:rPr>
              <w:t>Starosta Poznański</w:t>
            </w:r>
          </w:p>
          <w:p w:rsidR="00207AD0" w:rsidRPr="00207AD0" w:rsidRDefault="00207AD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7AD0">
              <w:rPr>
                <w:rFonts w:ascii="Calibri" w:hAnsi="Calibri"/>
                <w:b/>
                <w:sz w:val="22"/>
                <w:szCs w:val="22"/>
              </w:rPr>
              <w:t>Wydział D</w:t>
            </w:r>
            <w:r w:rsidR="007D4EF5">
              <w:rPr>
                <w:rFonts w:ascii="Calibri" w:hAnsi="Calibri"/>
                <w:b/>
                <w:sz w:val="22"/>
                <w:szCs w:val="22"/>
              </w:rPr>
              <w:t>róg i Gospodarki Przestrzennej</w:t>
            </w:r>
          </w:p>
          <w:p w:rsidR="00207AD0" w:rsidRPr="00207AD0" w:rsidRDefault="00207AD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7AD0">
              <w:rPr>
                <w:rFonts w:ascii="Calibri" w:hAnsi="Calibri"/>
                <w:b/>
                <w:sz w:val="22"/>
                <w:szCs w:val="22"/>
              </w:rPr>
              <w:t>ul.</w:t>
            </w:r>
            <w:r w:rsidR="0048083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07AD0">
              <w:rPr>
                <w:rFonts w:ascii="Calibri" w:hAnsi="Calibri"/>
                <w:b/>
                <w:sz w:val="22"/>
                <w:szCs w:val="22"/>
              </w:rPr>
              <w:t>Słowackiego</w:t>
            </w:r>
            <w:r w:rsidR="0048083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07AD0">
              <w:rPr>
                <w:rFonts w:ascii="Calibri" w:hAnsi="Calibri"/>
                <w:b/>
                <w:sz w:val="22"/>
                <w:szCs w:val="22"/>
              </w:rPr>
              <w:t xml:space="preserve"> 8</w:t>
            </w:r>
          </w:p>
          <w:p w:rsidR="00207AD0" w:rsidRPr="00207AD0" w:rsidRDefault="00207AD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7AD0">
              <w:rPr>
                <w:rFonts w:ascii="Calibri" w:hAnsi="Calibri"/>
                <w:b/>
                <w:sz w:val="22"/>
                <w:szCs w:val="22"/>
              </w:rPr>
              <w:t>60-823 Poznań</w:t>
            </w:r>
          </w:p>
        </w:tc>
      </w:tr>
    </w:tbl>
    <w:p w:rsidR="00207AD0" w:rsidRDefault="00207AD0" w:rsidP="000D4D36">
      <w:pPr>
        <w:rPr>
          <w:rFonts w:ascii="Calibri" w:hAnsi="Calibri"/>
          <w:sz w:val="22"/>
          <w:szCs w:val="22"/>
        </w:rPr>
      </w:pPr>
    </w:p>
    <w:p w:rsidR="00351F59" w:rsidRDefault="00351F59" w:rsidP="000D4D36">
      <w:pPr>
        <w:rPr>
          <w:rFonts w:ascii="Calibri" w:hAnsi="Calibri"/>
          <w:sz w:val="22"/>
          <w:szCs w:val="22"/>
        </w:rPr>
      </w:pPr>
    </w:p>
    <w:p w:rsidR="00207AD0" w:rsidRDefault="00207AD0">
      <w:pPr>
        <w:pStyle w:val="Nagwek2"/>
        <w:rPr>
          <w:rFonts w:ascii="Calibri" w:hAnsi="Calibri"/>
          <w:spacing w:val="60"/>
          <w:sz w:val="22"/>
          <w:szCs w:val="22"/>
        </w:rPr>
      </w:pPr>
      <w:r>
        <w:rPr>
          <w:rFonts w:ascii="Calibri" w:hAnsi="Calibri"/>
          <w:spacing w:val="60"/>
          <w:sz w:val="22"/>
          <w:szCs w:val="22"/>
        </w:rPr>
        <w:t>WNIOSEK</w:t>
      </w:r>
    </w:p>
    <w:p w:rsidR="00207AD0" w:rsidRDefault="00207AD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 wydanie decyzji o zezwoleniu na realizację inwestycji drogowej</w:t>
      </w:r>
    </w:p>
    <w:p w:rsidR="00207AD0" w:rsidRDefault="00207AD0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207AD0" w:rsidRDefault="00207AD0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837D23">
        <w:rPr>
          <w:rFonts w:ascii="Calibri" w:hAnsi="Calibri"/>
          <w:sz w:val="22"/>
          <w:szCs w:val="22"/>
        </w:rPr>
        <w:t>Zgodnie z art.</w:t>
      </w:r>
      <w:r w:rsidR="00A00C54">
        <w:rPr>
          <w:rFonts w:ascii="Calibri" w:hAnsi="Calibri"/>
          <w:sz w:val="22"/>
          <w:szCs w:val="22"/>
        </w:rPr>
        <w:t xml:space="preserve"> </w:t>
      </w:r>
      <w:r w:rsidRPr="00837D23">
        <w:rPr>
          <w:rFonts w:ascii="Calibri" w:hAnsi="Calibri"/>
          <w:sz w:val="22"/>
          <w:szCs w:val="22"/>
        </w:rPr>
        <w:t>11d ust.1 ustawy z dnia 10 kwietnia 2003</w:t>
      </w:r>
      <w:r w:rsidR="00A00C54">
        <w:rPr>
          <w:rFonts w:ascii="Calibri" w:hAnsi="Calibri"/>
          <w:sz w:val="22"/>
          <w:szCs w:val="22"/>
        </w:rPr>
        <w:t xml:space="preserve"> </w:t>
      </w:r>
      <w:r w:rsidRPr="00837D23">
        <w:rPr>
          <w:rFonts w:ascii="Calibri" w:hAnsi="Calibri"/>
          <w:sz w:val="22"/>
          <w:szCs w:val="22"/>
        </w:rPr>
        <w:t xml:space="preserve">r. o szczególnych zasadach przygotowania i realizacji inwestycji w zakresie dróg publicznych </w:t>
      </w:r>
      <w:r w:rsidR="00570502" w:rsidRPr="00837D23">
        <w:rPr>
          <w:rFonts w:ascii="Calibri" w:hAnsi="Calibri"/>
          <w:sz w:val="22"/>
          <w:szCs w:val="22"/>
        </w:rPr>
        <w:t>(</w:t>
      </w:r>
      <w:r w:rsidR="00197A14">
        <w:rPr>
          <w:rFonts w:ascii="Calibri" w:hAnsi="Calibri"/>
          <w:sz w:val="22"/>
          <w:szCs w:val="22"/>
        </w:rPr>
        <w:t>t.j.</w:t>
      </w:r>
      <w:r w:rsidR="002A054D">
        <w:rPr>
          <w:rFonts w:ascii="Calibri" w:hAnsi="Calibri"/>
          <w:sz w:val="22"/>
          <w:szCs w:val="22"/>
        </w:rPr>
        <w:t xml:space="preserve"> </w:t>
      </w:r>
      <w:r w:rsidR="00570502" w:rsidRPr="00837D23">
        <w:rPr>
          <w:rFonts w:ascii="Calibri" w:hAnsi="Calibri"/>
          <w:sz w:val="22"/>
          <w:szCs w:val="22"/>
        </w:rPr>
        <w:t>Dz.U. z 20</w:t>
      </w:r>
      <w:r w:rsidR="00197A14">
        <w:rPr>
          <w:rFonts w:ascii="Calibri" w:hAnsi="Calibri"/>
          <w:sz w:val="22"/>
          <w:szCs w:val="22"/>
        </w:rPr>
        <w:t>2</w:t>
      </w:r>
      <w:r w:rsidR="00E038D9">
        <w:rPr>
          <w:rFonts w:ascii="Calibri" w:hAnsi="Calibri"/>
          <w:sz w:val="22"/>
          <w:szCs w:val="22"/>
        </w:rPr>
        <w:t>4</w:t>
      </w:r>
      <w:r w:rsidR="00A00C54">
        <w:rPr>
          <w:rFonts w:ascii="Calibri" w:hAnsi="Calibri"/>
          <w:sz w:val="22"/>
          <w:szCs w:val="22"/>
        </w:rPr>
        <w:t xml:space="preserve"> </w:t>
      </w:r>
      <w:r w:rsidR="00570502" w:rsidRPr="00837D23">
        <w:rPr>
          <w:rFonts w:ascii="Calibri" w:hAnsi="Calibri"/>
          <w:sz w:val="22"/>
          <w:szCs w:val="22"/>
        </w:rPr>
        <w:t xml:space="preserve">r. poz. </w:t>
      </w:r>
      <w:r w:rsidR="00E038D9">
        <w:rPr>
          <w:rFonts w:ascii="Calibri" w:hAnsi="Calibri"/>
          <w:sz w:val="22"/>
          <w:szCs w:val="22"/>
        </w:rPr>
        <w:t>311</w:t>
      </w:r>
      <w:r w:rsidR="00617ADE">
        <w:rPr>
          <w:rFonts w:ascii="Calibri" w:hAnsi="Calibri"/>
          <w:sz w:val="22"/>
          <w:szCs w:val="22"/>
        </w:rPr>
        <w:t xml:space="preserve"> z późn. zm.</w:t>
      </w:r>
      <w:r w:rsidR="00570502" w:rsidRPr="00837D23">
        <w:rPr>
          <w:rFonts w:ascii="Calibri" w:hAnsi="Calibri"/>
          <w:sz w:val="22"/>
          <w:szCs w:val="22"/>
        </w:rPr>
        <w:t>)</w:t>
      </w:r>
    </w:p>
    <w:p w:rsidR="00207AD0" w:rsidRDefault="00207AD0">
      <w:pPr>
        <w:jc w:val="center"/>
        <w:rPr>
          <w:rFonts w:ascii="Calibri" w:hAnsi="Calibri"/>
          <w:b/>
          <w:sz w:val="22"/>
          <w:szCs w:val="22"/>
        </w:rPr>
      </w:pPr>
    </w:p>
    <w:p w:rsidR="00207AD0" w:rsidRDefault="00207AD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wnoszę o wydanie decyzji o zezwoleniu na realizację inwestycji drogowej polegającej na:</w:t>
      </w:r>
    </w:p>
    <w:p w:rsidR="00207AD0" w:rsidRDefault="00207AD0">
      <w:pPr>
        <w:jc w:val="center"/>
        <w:rPr>
          <w:rFonts w:ascii="Calibri" w:hAnsi="Calibri"/>
          <w:b/>
          <w:sz w:val="22"/>
          <w:szCs w:val="22"/>
        </w:rPr>
      </w:pPr>
    </w:p>
    <w:p w:rsidR="00207AD0" w:rsidRDefault="00DF7194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:rsidR="00207AD0" w:rsidRDefault="00207AD0">
      <w:pPr>
        <w:pStyle w:val="Tekstpodstawowy"/>
        <w:jc w:val="center"/>
        <w:rPr>
          <w:rFonts w:ascii="Calibri" w:hAnsi="Calibri"/>
          <w:sz w:val="22"/>
          <w:szCs w:val="22"/>
        </w:rPr>
      </w:pPr>
    </w:p>
    <w:p w:rsidR="00207AD0" w:rsidRDefault="00DF7194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:rsidR="00207AD0" w:rsidRDefault="00207AD0">
      <w:pPr>
        <w:pStyle w:val="Tekstpodstawow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(nazwa inwestycji)</w:t>
      </w:r>
    </w:p>
    <w:p w:rsidR="00207AD0" w:rsidRDefault="00207AD0">
      <w:pPr>
        <w:pStyle w:val="Tekstpodstawowy"/>
        <w:jc w:val="center"/>
        <w:rPr>
          <w:rFonts w:ascii="Calibri" w:hAnsi="Calibri"/>
          <w:sz w:val="22"/>
          <w:szCs w:val="22"/>
        </w:rPr>
      </w:pPr>
    </w:p>
    <w:p w:rsidR="00207AD0" w:rsidRDefault="00207AD0" w:rsidP="00DF719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Określenie klasy technicznej i kategorii drogi: </w:t>
      </w:r>
      <w:r w:rsidR="00DF719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F7194">
        <w:rPr>
          <w:rFonts w:ascii="Calibri" w:hAnsi="Calibri"/>
          <w:sz w:val="22"/>
          <w:szCs w:val="22"/>
        </w:rPr>
        <w:instrText xml:space="preserve"> FORMTEXT </w:instrText>
      </w:r>
      <w:r w:rsidR="00DF7194">
        <w:rPr>
          <w:rFonts w:ascii="Calibri" w:hAnsi="Calibri"/>
          <w:sz w:val="22"/>
          <w:szCs w:val="22"/>
        </w:rPr>
      </w:r>
      <w:r w:rsidR="00DF7194">
        <w:rPr>
          <w:rFonts w:ascii="Calibri" w:hAnsi="Calibri"/>
          <w:sz w:val="22"/>
          <w:szCs w:val="22"/>
        </w:rPr>
        <w:fldChar w:fldCharType="separate"/>
      </w:r>
      <w:r w:rsidR="00DF7194">
        <w:rPr>
          <w:rFonts w:ascii="Calibri" w:hAnsi="Calibri"/>
          <w:noProof/>
          <w:sz w:val="22"/>
          <w:szCs w:val="22"/>
        </w:rPr>
        <w:t> </w:t>
      </w:r>
      <w:r w:rsidR="00DF7194">
        <w:rPr>
          <w:rFonts w:ascii="Calibri" w:hAnsi="Calibri"/>
          <w:noProof/>
          <w:sz w:val="22"/>
          <w:szCs w:val="22"/>
        </w:rPr>
        <w:t> </w:t>
      </w:r>
      <w:r w:rsidR="00DF7194">
        <w:rPr>
          <w:rFonts w:ascii="Calibri" w:hAnsi="Calibri"/>
          <w:noProof/>
          <w:sz w:val="22"/>
          <w:szCs w:val="22"/>
        </w:rPr>
        <w:t> </w:t>
      </w:r>
      <w:r w:rsidR="00DF7194">
        <w:rPr>
          <w:rFonts w:ascii="Calibri" w:hAnsi="Calibri"/>
          <w:noProof/>
          <w:sz w:val="22"/>
          <w:szCs w:val="22"/>
        </w:rPr>
        <w:t> </w:t>
      </w:r>
      <w:r w:rsidR="00DF7194">
        <w:rPr>
          <w:rFonts w:ascii="Calibri" w:hAnsi="Calibri"/>
          <w:noProof/>
          <w:sz w:val="22"/>
          <w:szCs w:val="22"/>
        </w:rPr>
        <w:t> </w:t>
      </w:r>
      <w:r w:rsidR="00DF7194">
        <w:rPr>
          <w:rFonts w:ascii="Calibri" w:hAnsi="Calibri"/>
          <w:sz w:val="22"/>
          <w:szCs w:val="22"/>
        </w:rPr>
        <w:fldChar w:fldCharType="end"/>
      </w:r>
    </w:p>
    <w:p w:rsidR="00207AD0" w:rsidRDefault="00DF7194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:rsidR="00207AD0" w:rsidRDefault="00207AD0">
      <w:pPr>
        <w:rPr>
          <w:rFonts w:ascii="Calibri" w:hAnsi="Calibri"/>
          <w:sz w:val="22"/>
          <w:szCs w:val="22"/>
        </w:rPr>
      </w:pPr>
    </w:p>
    <w:p w:rsidR="00207AD0" w:rsidRDefault="00207AD0" w:rsidP="00AB2CC2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Termin wydania nieruchomości lub opróżnienia lokali i innych pomieszczeń: </w:t>
      </w:r>
      <w:r w:rsidR="00AB2CC2" w:rsidRPr="00AB2CC2">
        <w:rPr>
          <w:rFonts w:ascii="Calibri" w:hAnsi="Calibri"/>
          <w:i/>
          <w:sz w:val="18"/>
          <w:szCs w:val="18"/>
        </w:rPr>
        <w:t xml:space="preserve">(min. 120 od dnia ostateczności decyzji) </w:t>
      </w:r>
    </w:p>
    <w:p w:rsidR="00AB2CC2" w:rsidRPr="00AB2CC2" w:rsidRDefault="00AB2CC2" w:rsidP="00AB2CC2">
      <w:pPr>
        <w:rPr>
          <w:rFonts w:ascii="Calibri" w:hAnsi="Calibri"/>
          <w:i/>
          <w:sz w:val="18"/>
          <w:szCs w:val="18"/>
        </w:rPr>
      </w:pPr>
    </w:p>
    <w:p w:rsidR="00207AD0" w:rsidRDefault="00DF7194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:rsidR="00207AD0" w:rsidRDefault="00207AD0">
      <w:pPr>
        <w:rPr>
          <w:rFonts w:ascii="Calibri" w:hAnsi="Calibri"/>
          <w:sz w:val="22"/>
          <w:szCs w:val="22"/>
        </w:rPr>
      </w:pPr>
    </w:p>
    <w:p w:rsidR="00207AD0" w:rsidRDefault="00207AD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Wnioskuję o nadanie decyzji rygoru natychmiastowej wykonalności</w:t>
      </w:r>
      <w:r w:rsidR="00197A14">
        <w:rPr>
          <w:rStyle w:val="Odwoanieprzypisudolnego"/>
          <w:rFonts w:ascii="Calibri" w:hAnsi="Calibri"/>
          <w:sz w:val="22"/>
          <w:szCs w:val="22"/>
        </w:rPr>
        <w:footnoteReference w:id="1"/>
      </w:r>
      <w:r>
        <w:rPr>
          <w:rFonts w:ascii="Calibri" w:hAnsi="Calibri"/>
          <w:sz w:val="22"/>
          <w:szCs w:val="22"/>
        </w:rPr>
        <w:t xml:space="preserve">  </w:t>
      </w:r>
      <w:r w:rsidR="00DF719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F7194">
        <w:rPr>
          <w:rFonts w:ascii="Calibri" w:hAnsi="Calibri"/>
          <w:sz w:val="22"/>
          <w:szCs w:val="22"/>
        </w:rPr>
        <w:instrText xml:space="preserve"> FORMTEXT </w:instrText>
      </w:r>
      <w:r w:rsidR="00DF7194">
        <w:rPr>
          <w:rFonts w:ascii="Calibri" w:hAnsi="Calibri"/>
          <w:sz w:val="22"/>
          <w:szCs w:val="22"/>
        </w:rPr>
      </w:r>
      <w:r w:rsidR="00DF7194">
        <w:rPr>
          <w:rFonts w:ascii="Calibri" w:hAnsi="Calibri"/>
          <w:sz w:val="22"/>
          <w:szCs w:val="22"/>
        </w:rPr>
        <w:fldChar w:fldCharType="separate"/>
      </w:r>
      <w:r w:rsidR="00DF7194">
        <w:rPr>
          <w:rFonts w:ascii="Calibri" w:hAnsi="Calibri"/>
          <w:noProof/>
          <w:sz w:val="22"/>
          <w:szCs w:val="22"/>
        </w:rPr>
        <w:t> </w:t>
      </w:r>
      <w:r w:rsidR="00DF7194">
        <w:rPr>
          <w:rFonts w:ascii="Calibri" w:hAnsi="Calibri"/>
          <w:noProof/>
          <w:sz w:val="22"/>
          <w:szCs w:val="22"/>
        </w:rPr>
        <w:t> </w:t>
      </w:r>
      <w:r w:rsidR="00DF7194">
        <w:rPr>
          <w:rFonts w:ascii="Calibri" w:hAnsi="Calibri"/>
          <w:noProof/>
          <w:sz w:val="22"/>
          <w:szCs w:val="22"/>
        </w:rPr>
        <w:t> </w:t>
      </w:r>
      <w:r w:rsidR="00DF7194">
        <w:rPr>
          <w:rFonts w:ascii="Calibri" w:hAnsi="Calibri"/>
          <w:noProof/>
          <w:sz w:val="22"/>
          <w:szCs w:val="22"/>
        </w:rPr>
        <w:t> </w:t>
      </w:r>
      <w:r w:rsidR="00DF7194">
        <w:rPr>
          <w:rFonts w:ascii="Calibri" w:hAnsi="Calibri"/>
          <w:noProof/>
          <w:sz w:val="22"/>
          <w:szCs w:val="22"/>
        </w:rPr>
        <w:t> </w:t>
      </w:r>
      <w:r w:rsidR="00DF7194">
        <w:rPr>
          <w:rFonts w:ascii="Calibri" w:hAnsi="Calibri"/>
          <w:sz w:val="22"/>
          <w:szCs w:val="22"/>
        </w:rPr>
        <w:fldChar w:fldCharType="end"/>
      </w:r>
    </w:p>
    <w:p w:rsidR="00207AD0" w:rsidRDefault="00DF719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:rsidR="00207AD0" w:rsidRDefault="00207AD0">
      <w:pPr>
        <w:rPr>
          <w:rFonts w:ascii="Calibri" w:hAnsi="Calibri"/>
          <w:sz w:val="22"/>
          <w:szCs w:val="22"/>
        </w:rPr>
      </w:pPr>
    </w:p>
    <w:p w:rsidR="00207AD0" w:rsidRDefault="00DF719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:rsidR="00207AD0" w:rsidRDefault="00207AD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(uzasadnienie)</w:t>
      </w:r>
    </w:p>
    <w:p w:rsidR="00207AD0" w:rsidRDefault="00207AD0">
      <w:pPr>
        <w:rPr>
          <w:rFonts w:ascii="Calibri" w:hAnsi="Calibri"/>
          <w:sz w:val="22"/>
          <w:szCs w:val="22"/>
        </w:rPr>
      </w:pPr>
    </w:p>
    <w:p w:rsidR="00207AD0" w:rsidRDefault="00207AD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Inwestycja przewidziana jest do realizacji na nieruchomościach, bądź ich częściach</w:t>
      </w:r>
      <w:r w:rsidR="00197A14">
        <w:rPr>
          <w:rStyle w:val="Odwoanieprzypisudolnego"/>
          <w:rFonts w:ascii="Calibri" w:hAnsi="Calibri"/>
          <w:b/>
          <w:sz w:val="22"/>
          <w:szCs w:val="22"/>
        </w:rPr>
        <w:footnoteReference w:id="2"/>
      </w:r>
      <w:r>
        <w:rPr>
          <w:rFonts w:ascii="Calibri" w:hAnsi="Calibri"/>
          <w:b/>
          <w:sz w:val="22"/>
          <w:szCs w:val="22"/>
        </w:rPr>
        <w:t>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020"/>
        <w:gridCol w:w="815"/>
        <w:gridCol w:w="4841"/>
      </w:tblGrid>
      <w:tr w:rsidR="00207AD0">
        <w:trPr>
          <w:trHeight w:val="115"/>
        </w:trPr>
        <w:tc>
          <w:tcPr>
            <w:tcW w:w="5000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7AD0" w:rsidRDefault="00207AD0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Dotychczasowy stan prawny nieruchomości </w:t>
            </w:r>
          </w:p>
        </w:tc>
      </w:tr>
      <w:tr w:rsidR="00207AD0" w:rsidTr="00290EB6">
        <w:trPr>
          <w:trHeight w:val="115"/>
        </w:trPr>
        <w:tc>
          <w:tcPr>
            <w:tcW w:w="1193" w:type="pct"/>
            <w:vAlign w:val="center"/>
          </w:tcPr>
          <w:p w:rsidR="00207AD0" w:rsidRDefault="00207AD0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Gmina</w:t>
            </w:r>
          </w:p>
        </w:tc>
        <w:tc>
          <w:tcPr>
            <w:tcW w:w="1002" w:type="pct"/>
            <w:vAlign w:val="center"/>
          </w:tcPr>
          <w:p w:rsidR="00207AD0" w:rsidRDefault="00207AD0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Obręb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7AD0" w:rsidRDefault="00207AD0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arkusz</w:t>
            </w:r>
          </w:p>
        </w:tc>
        <w:tc>
          <w:tcPr>
            <w:tcW w:w="24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7AD0" w:rsidRDefault="00207AD0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nr działki</w:t>
            </w:r>
          </w:p>
        </w:tc>
      </w:tr>
      <w:tr w:rsidR="00207AD0" w:rsidTr="00290EB6">
        <w:trPr>
          <w:cantSplit/>
          <w:trHeight w:val="215"/>
        </w:trPr>
        <w:tc>
          <w:tcPr>
            <w:tcW w:w="1193" w:type="pct"/>
            <w:vAlign w:val="center"/>
          </w:tcPr>
          <w:p w:rsidR="00207AD0" w:rsidRDefault="00C86901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2" w:type="pct"/>
            <w:vAlign w:val="center"/>
          </w:tcPr>
          <w:p w:rsidR="00207AD0" w:rsidRDefault="00C86901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7AD0" w:rsidRDefault="00C86901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4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7AD0" w:rsidRDefault="00C86901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07AD0" w:rsidTr="00290EB6">
        <w:trPr>
          <w:cantSplit/>
          <w:trHeight w:val="215"/>
        </w:trPr>
        <w:tc>
          <w:tcPr>
            <w:tcW w:w="1193" w:type="pct"/>
            <w:vAlign w:val="center"/>
          </w:tcPr>
          <w:p w:rsidR="00207AD0" w:rsidRDefault="00C86901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2" w:type="pct"/>
            <w:vAlign w:val="center"/>
          </w:tcPr>
          <w:p w:rsidR="00207AD0" w:rsidRDefault="00C86901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7AD0" w:rsidRDefault="00C86901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4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7AD0" w:rsidRDefault="00C86901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07AD0" w:rsidTr="00290EB6">
        <w:trPr>
          <w:cantSplit/>
          <w:trHeight w:val="215"/>
        </w:trPr>
        <w:tc>
          <w:tcPr>
            <w:tcW w:w="1193" w:type="pct"/>
            <w:vAlign w:val="center"/>
          </w:tcPr>
          <w:p w:rsidR="00207AD0" w:rsidRDefault="00C86901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2" w:type="pct"/>
            <w:vAlign w:val="center"/>
          </w:tcPr>
          <w:p w:rsidR="00207AD0" w:rsidRDefault="00C86901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7AD0" w:rsidRDefault="00C86901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4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7AD0" w:rsidRDefault="00C86901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D4D36" w:rsidTr="00290EB6">
        <w:trPr>
          <w:cantSplit/>
          <w:trHeight w:val="215"/>
        </w:trPr>
        <w:tc>
          <w:tcPr>
            <w:tcW w:w="1193" w:type="pct"/>
            <w:vAlign w:val="center"/>
          </w:tcPr>
          <w:p w:rsidR="000D4D36" w:rsidRDefault="00C86901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02" w:type="pct"/>
            <w:vAlign w:val="center"/>
          </w:tcPr>
          <w:p w:rsidR="000D4D36" w:rsidRDefault="00C86901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4D36" w:rsidRDefault="00C86901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4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4D36" w:rsidRDefault="00C86901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207AD0" w:rsidRDefault="00207AD0">
      <w:pPr>
        <w:rPr>
          <w:rFonts w:ascii="Calibri" w:hAnsi="Calibri"/>
          <w:sz w:val="22"/>
          <w:szCs w:val="22"/>
        </w:rPr>
      </w:pPr>
    </w:p>
    <w:p w:rsidR="00207AD0" w:rsidRDefault="00207AD0">
      <w:pPr>
        <w:jc w:val="both"/>
        <w:rPr>
          <w:rFonts w:ascii="Calibri" w:hAnsi="Calibri"/>
          <w:b/>
          <w:sz w:val="22"/>
          <w:szCs w:val="22"/>
        </w:rPr>
      </w:pPr>
    </w:p>
    <w:p w:rsidR="000D4D36" w:rsidRDefault="000D4D36" w:rsidP="000D4D36">
      <w:pPr>
        <w:rPr>
          <w:rFonts w:ascii="Calibri" w:hAnsi="Calibri"/>
          <w:b/>
          <w:sz w:val="22"/>
          <w:szCs w:val="22"/>
        </w:rPr>
      </w:pPr>
    </w:p>
    <w:p w:rsidR="000D4D36" w:rsidRDefault="000D4D36" w:rsidP="000D4D36">
      <w:pPr>
        <w:rPr>
          <w:rFonts w:ascii="Calibri" w:hAnsi="Calibri"/>
          <w:b/>
          <w:sz w:val="22"/>
          <w:szCs w:val="22"/>
        </w:rPr>
      </w:pPr>
    </w:p>
    <w:p w:rsidR="000D4D36" w:rsidRDefault="000D4D36" w:rsidP="009068C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Nieruchomości lub ich części</w:t>
      </w:r>
      <w:r w:rsidR="009068CD">
        <w:rPr>
          <w:rFonts w:ascii="Calibri" w:hAnsi="Calibri"/>
          <w:b/>
          <w:sz w:val="22"/>
          <w:szCs w:val="22"/>
        </w:rPr>
        <w:t xml:space="preserve"> w liniach rozgraniczających</w:t>
      </w:r>
      <w:r>
        <w:rPr>
          <w:rFonts w:ascii="Calibri" w:hAnsi="Calibri"/>
          <w:b/>
          <w:sz w:val="22"/>
          <w:szCs w:val="22"/>
        </w:rPr>
        <w:t xml:space="preserve">, planowane do przejęcia na rzecz </w:t>
      </w:r>
      <w:r w:rsidR="009068CD">
        <w:rPr>
          <w:rFonts w:ascii="Calibri" w:hAnsi="Calibri"/>
          <w:b/>
          <w:sz w:val="22"/>
          <w:szCs w:val="22"/>
        </w:rPr>
        <w:t>właściwej jednostki samorządu terytorialnego</w:t>
      </w:r>
      <w:r>
        <w:rPr>
          <w:rFonts w:ascii="Calibri" w:hAnsi="Calibri"/>
          <w:b/>
          <w:sz w:val="22"/>
          <w:szCs w:val="22"/>
        </w:rPr>
        <w:t>/Skarbu Państwa:</w:t>
      </w:r>
    </w:p>
    <w:p w:rsidR="009068CD" w:rsidRDefault="009068CD" w:rsidP="009068CD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9"/>
        <w:gridCol w:w="1472"/>
        <w:gridCol w:w="703"/>
        <w:gridCol w:w="2675"/>
        <w:gridCol w:w="3126"/>
      </w:tblGrid>
      <w:tr w:rsidR="009068CD" w:rsidTr="009068CD">
        <w:trPr>
          <w:trHeight w:val="115"/>
        </w:trPr>
        <w:tc>
          <w:tcPr>
            <w:tcW w:w="3467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8CD" w:rsidRDefault="009068CD" w:rsidP="00C63AFA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Dotychczasowy stan prawny nieruchomości </w:t>
            </w:r>
          </w:p>
        </w:tc>
        <w:tc>
          <w:tcPr>
            <w:tcW w:w="1533" w:type="pct"/>
            <w:vMerge w:val="restart"/>
          </w:tcPr>
          <w:p w:rsidR="009068CD" w:rsidRDefault="009068CD" w:rsidP="00197A14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Nowy stan prawny nieruchomości </w:t>
            </w:r>
            <w:r w:rsidR="00381FA9">
              <w:rPr>
                <w:rFonts w:ascii="Calibri" w:hAnsi="Calibri"/>
                <w:b/>
                <w:bCs/>
                <w:sz w:val="22"/>
                <w:szCs w:val="22"/>
              </w:rPr>
              <w:t xml:space="preserve">– własność </w:t>
            </w:r>
            <w:r w:rsidR="00197A14">
              <w:rPr>
                <w:rStyle w:val="Odwoanieprzypisudolnego"/>
                <w:rFonts w:ascii="Calibri" w:hAnsi="Calibri"/>
                <w:b/>
                <w:bCs/>
                <w:sz w:val="22"/>
                <w:szCs w:val="22"/>
              </w:rPr>
              <w:footnoteReference w:id="3"/>
            </w:r>
          </w:p>
        </w:tc>
      </w:tr>
      <w:tr w:rsidR="009068CD" w:rsidTr="009068CD">
        <w:trPr>
          <w:trHeight w:val="115"/>
        </w:trPr>
        <w:tc>
          <w:tcPr>
            <w:tcW w:w="1088" w:type="pct"/>
            <w:vAlign w:val="center"/>
          </w:tcPr>
          <w:p w:rsidR="009068CD" w:rsidRDefault="009068CD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Gmina</w:t>
            </w:r>
          </w:p>
        </w:tc>
        <w:tc>
          <w:tcPr>
            <w:tcW w:w="722" w:type="pct"/>
            <w:vAlign w:val="center"/>
          </w:tcPr>
          <w:p w:rsidR="009068CD" w:rsidRDefault="009068CD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Obręb</w:t>
            </w:r>
          </w:p>
        </w:tc>
        <w:tc>
          <w:tcPr>
            <w:tcW w:w="3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8CD" w:rsidRDefault="009068CD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arkusz</w:t>
            </w:r>
          </w:p>
        </w:tc>
        <w:tc>
          <w:tcPr>
            <w:tcW w:w="13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8CD" w:rsidRDefault="009068CD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nr działki</w:t>
            </w:r>
          </w:p>
        </w:tc>
        <w:tc>
          <w:tcPr>
            <w:tcW w:w="1533" w:type="pct"/>
            <w:vMerge/>
          </w:tcPr>
          <w:p w:rsidR="009068CD" w:rsidRDefault="009068CD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  <w:tr w:rsidR="009068CD" w:rsidTr="009068CD">
        <w:trPr>
          <w:cantSplit/>
          <w:trHeight w:val="215"/>
        </w:trPr>
        <w:tc>
          <w:tcPr>
            <w:tcW w:w="1088" w:type="pct"/>
            <w:vAlign w:val="center"/>
          </w:tcPr>
          <w:p w:rsidR="009068CD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2" w:type="pct"/>
            <w:vAlign w:val="center"/>
          </w:tcPr>
          <w:p w:rsidR="009068CD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8CD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8CD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9068CD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68CD" w:rsidTr="009068CD">
        <w:trPr>
          <w:cantSplit/>
          <w:trHeight w:val="215"/>
        </w:trPr>
        <w:tc>
          <w:tcPr>
            <w:tcW w:w="1088" w:type="pct"/>
            <w:vAlign w:val="center"/>
          </w:tcPr>
          <w:p w:rsidR="009068CD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2" w:type="pct"/>
            <w:vAlign w:val="center"/>
          </w:tcPr>
          <w:p w:rsidR="009068CD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8CD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8CD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9068CD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68CD" w:rsidTr="009068CD">
        <w:trPr>
          <w:cantSplit/>
          <w:trHeight w:val="215"/>
        </w:trPr>
        <w:tc>
          <w:tcPr>
            <w:tcW w:w="1088" w:type="pct"/>
            <w:vAlign w:val="center"/>
          </w:tcPr>
          <w:p w:rsidR="009068CD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2" w:type="pct"/>
            <w:vAlign w:val="center"/>
          </w:tcPr>
          <w:p w:rsidR="009068CD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8CD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8CD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9068CD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0D4D36" w:rsidRDefault="000D4D36" w:rsidP="000D4D36">
      <w:pPr>
        <w:rPr>
          <w:rFonts w:ascii="Calibri" w:hAnsi="Calibri"/>
          <w:b/>
          <w:sz w:val="22"/>
          <w:szCs w:val="22"/>
        </w:rPr>
      </w:pPr>
    </w:p>
    <w:p w:rsidR="000D4D36" w:rsidRDefault="000D4D36" w:rsidP="0076553E">
      <w:pPr>
        <w:jc w:val="both"/>
        <w:rPr>
          <w:rFonts w:ascii="Calibri" w:hAnsi="Calibri"/>
          <w:b/>
          <w:sz w:val="22"/>
          <w:szCs w:val="22"/>
        </w:rPr>
      </w:pPr>
    </w:p>
    <w:p w:rsidR="000D4D36" w:rsidRDefault="000D4D36" w:rsidP="0076553E">
      <w:pPr>
        <w:jc w:val="both"/>
        <w:rPr>
          <w:rFonts w:ascii="Calibri" w:hAnsi="Calibri"/>
          <w:sz w:val="22"/>
          <w:szCs w:val="22"/>
        </w:rPr>
      </w:pPr>
      <w:r w:rsidRPr="0076553E">
        <w:rPr>
          <w:rFonts w:ascii="Calibri" w:hAnsi="Calibri"/>
          <w:b/>
          <w:sz w:val="22"/>
          <w:szCs w:val="22"/>
        </w:rPr>
        <w:t>Nieruchomości, z których korzystanie będzie ograniczone</w:t>
      </w:r>
      <w:r w:rsidR="002A054D">
        <w:rPr>
          <w:rStyle w:val="Odwoanieprzypisudolnego"/>
          <w:rFonts w:ascii="Calibri" w:hAnsi="Calibri"/>
          <w:sz w:val="22"/>
          <w:szCs w:val="22"/>
        </w:rPr>
        <w:footnoteReference w:id="4"/>
      </w:r>
      <w:r w:rsidR="00BD5899">
        <w:rPr>
          <w:rFonts w:ascii="Calibri" w:hAnsi="Calibri"/>
          <w:b/>
          <w:sz w:val="22"/>
          <w:szCs w:val="22"/>
        </w:rPr>
        <w:t xml:space="preserve"> </w:t>
      </w:r>
      <w:r w:rsidR="0076553E" w:rsidRPr="004657EE">
        <w:rPr>
          <w:rFonts w:ascii="Calibri" w:hAnsi="Calibri"/>
          <w:sz w:val="22"/>
          <w:szCs w:val="22"/>
        </w:rPr>
        <w:t>(</w:t>
      </w:r>
      <w:r w:rsidR="001E2A31" w:rsidRPr="004657EE">
        <w:rPr>
          <w:rFonts w:ascii="Calibri" w:hAnsi="Calibri"/>
          <w:sz w:val="22"/>
          <w:szCs w:val="22"/>
        </w:rPr>
        <w:t>np.</w:t>
      </w:r>
      <w:r w:rsidR="0076553E" w:rsidRPr="004657EE">
        <w:rPr>
          <w:rFonts w:ascii="Calibri" w:hAnsi="Calibri"/>
          <w:sz w:val="22"/>
          <w:szCs w:val="22"/>
        </w:rPr>
        <w:t xml:space="preserve"> dla których ustala się obowiązek dokonania budowy lub przebudowy sieci uzbrojenia terenu, obowiązek budowy lub przebudowy urządzeń wodnych lub urządzeń melioracji wodnych szczegółowych</w:t>
      </w:r>
      <w:r w:rsidR="00E038D9" w:rsidRPr="004657EE">
        <w:rPr>
          <w:rFonts w:ascii="Calibri" w:hAnsi="Calibri"/>
          <w:sz w:val="22"/>
          <w:szCs w:val="22"/>
        </w:rPr>
        <w:t xml:space="preserve">, </w:t>
      </w:r>
      <w:r w:rsidR="00063B07" w:rsidRPr="004657EE">
        <w:rPr>
          <w:rFonts w:ascii="Calibri" w:hAnsi="Calibri"/>
          <w:sz w:val="22"/>
          <w:szCs w:val="22"/>
        </w:rPr>
        <w:t xml:space="preserve">budowy lub przebudowy </w:t>
      </w:r>
      <w:r w:rsidR="00E038D9" w:rsidRPr="004657EE">
        <w:rPr>
          <w:rFonts w:ascii="Calibri" w:hAnsi="Calibri"/>
          <w:sz w:val="22"/>
          <w:szCs w:val="22"/>
        </w:rPr>
        <w:t xml:space="preserve">innych dróg publicznych, </w:t>
      </w:r>
      <w:r w:rsidR="00063B07" w:rsidRPr="004657EE">
        <w:rPr>
          <w:rFonts w:ascii="Calibri" w:hAnsi="Calibri"/>
          <w:sz w:val="22"/>
          <w:szCs w:val="22"/>
        </w:rPr>
        <w:t>budowy tymczasowych obiektów budowlanych, rozbiórki istniejących obiektów budowlanych nieprzewidzianych do dalszego użytkowania oraz tymczasowych obiektów budowlanych)</w:t>
      </w:r>
    </w:p>
    <w:p w:rsidR="00435BEB" w:rsidRPr="0076553E" w:rsidRDefault="00435BEB" w:rsidP="0076553E">
      <w:pPr>
        <w:jc w:val="both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630"/>
        <w:gridCol w:w="745"/>
        <w:gridCol w:w="1608"/>
        <w:gridCol w:w="5519"/>
      </w:tblGrid>
      <w:tr w:rsidR="00AB2CC2" w:rsidTr="00AB2CC2">
        <w:trPr>
          <w:trHeight w:val="115"/>
        </w:trPr>
        <w:tc>
          <w:tcPr>
            <w:tcW w:w="5000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2CC2" w:rsidRDefault="00AB2CC2" w:rsidP="00C63AFA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Dotychczasowy stan prawny nieruchomości </w:t>
            </w:r>
          </w:p>
        </w:tc>
      </w:tr>
      <w:tr w:rsidR="00AB2CC2" w:rsidTr="00AB2CC2">
        <w:trPr>
          <w:trHeight w:val="115"/>
        </w:trPr>
        <w:tc>
          <w:tcPr>
            <w:tcW w:w="831" w:type="pct"/>
            <w:vAlign w:val="center"/>
          </w:tcPr>
          <w:p w:rsidR="00AB2CC2" w:rsidRDefault="00AB2CC2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Gmina</w:t>
            </w:r>
          </w:p>
        </w:tc>
        <w:tc>
          <w:tcPr>
            <w:tcW w:w="307" w:type="pct"/>
            <w:vAlign w:val="center"/>
          </w:tcPr>
          <w:p w:rsidR="00AB2CC2" w:rsidRDefault="00AB2CC2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Obręb</w:t>
            </w:r>
          </w:p>
        </w:tc>
        <w:tc>
          <w:tcPr>
            <w:tcW w:w="3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2CC2" w:rsidRDefault="00AB2CC2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arkusz</w:t>
            </w:r>
          </w:p>
        </w:tc>
        <w:tc>
          <w:tcPr>
            <w:tcW w:w="7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2CC2" w:rsidRDefault="00AB2CC2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nr działki</w:t>
            </w:r>
          </w:p>
        </w:tc>
        <w:tc>
          <w:tcPr>
            <w:tcW w:w="2707" w:type="pct"/>
          </w:tcPr>
          <w:p w:rsidR="00AB2CC2" w:rsidRDefault="00AB2CC2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Rodzaj ograniczenia</w:t>
            </w:r>
          </w:p>
        </w:tc>
      </w:tr>
      <w:tr w:rsidR="00AB2CC2" w:rsidTr="00AB2CC2">
        <w:trPr>
          <w:cantSplit/>
          <w:trHeight w:val="215"/>
        </w:trPr>
        <w:tc>
          <w:tcPr>
            <w:tcW w:w="831" w:type="pct"/>
            <w:vAlign w:val="center"/>
          </w:tcPr>
          <w:p w:rsidR="00AB2CC2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vAlign w:val="center"/>
          </w:tcPr>
          <w:p w:rsidR="00AB2CC2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2CC2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2CC2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7" w:type="pct"/>
          </w:tcPr>
          <w:p w:rsidR="00AB2CC2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B2CC2" w:rsidTr="00AB2CC2">
        <w:trPr>
          <w:cantSplit/>
          <w:trHeight w:val="215"/>
        </w:trPr>
        <w:tc>
          <w:tcPr>
            <w:tcW w:w="831" w:type="pct"/>
            <w:vAlign w:val="center"/>
          </w:tcPr>
          <w:p w:rsidR="00AB2CC2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vAlign w:val="center"/>
          </w:tcPr>
          <w:p w:rsidR="00AB2CC2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2CC2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2CC2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7" w:type="pct"/>
          </w:tcPr>
          <w:p w:rsidR="00AB2CC2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B2CC2" w:rsidTr="00AB2CC2">
        <w:trPr>
          <w:cantSplit/>
          <w:trHeight w:val="215"/>
        </w:trPr>
        <w:tc>
          <w:tcPr>
            <w:tcW w:w="831" w:type="pct"/>
            <w:vAlign w:val="center"/>
          </w:tcPr>
          <w:p w:rsidR="00AB2CC2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07" w:type="pct"/>
            <w:vAlign w:val="center"/>
          </w:tcPr>
          <w:p w:rsidR="00AB2CC2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6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2CC2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2CC2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7" w:type="pct"/>
          </w:tcPr>
          <w:p w:rsidR="00AB2CC2" w:rsidRDefault="00C86901" w:rsidP="00C63AFA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207AD0" w:rsidRDefault="00207AD0">
      <w:pPr>
        <w:jc w:val="both"/>
        <w:rPr>
          <w:rFonts w:ascii="Calibri" w:hAnsi="Calibri"/>
          <w:b/>
          <w:sz w:val="22"/>
          <w:szCs w:val="22"/>
        </w:rPr>
      </w:pPr>
    </w:p>
    <w:p w:rsidR="000D4D36" w:rsidRDefault="000D4D36">
      <w:pPr>
        <w:jc w:val="both"/>
        <w:rPr>
          <w:rFonts w:ascii="Calibri" w:hAnsi="Calibri"/>
          <w:b/>
          <w:sz w:val="22"/>
          <w:szCs w:val="22"/>
        </w:rPr>
      </w:pPr>
    </w:p>
    <w:p w:rsidR="000D4D36" w:rsidRDefault="000D4D36">
      <w:pPr>
        <w:jc w:val="both"/>
        <w:rPr>
          <w:rFonts w:ascii="Calibri" w:hAnsi="Calibri"/>
          <w:b/>
          <w:sz w:val="22"/>
          <w:szCs w:val="22"/>
        </w:rPr>
      </w:pPr>
    </w:p>
    <w:p w:rsidR="00207AD0" w:rsidRDefault="00207AD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 wniosku załączam </w:t>
      </w:r>
      <w:r>
        <w:rPr>
          <w:rStyle w:val="Odwoanieprzypisudolnego"/>
          <w:rFonts w:ascii="Calibri" w:hAnsi="Calibri"/>
          <w:b/>
        </w:rPr>
        <w:t xml:space="preserve"> </w:t>
      </w:r>
      <w:r>
        <w:rPr>
          <w:rFonts w:ascii="Calibri" w:hAnsi="Calibri"/>
        </w:rPr>
        <w:t>(zaznaczyć właściwe)</w:t>
      </w:r>
      <w:r>
        <w:rPr>
          <w:rFonts w:ascii="Calibri" w:hAnsi="Calibri"/>
          <w:b/>
        </w:rPr>
        <w:t>:</w:t>
      </w:r>
    </w:p>
    <w:p w:rsidR="00207AD0" w:rsidRDefault="008606C0" w:rsidP="008606C0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bookmarkEnd w:id="1"/>
      <w:r>
        <w:rPr>
          <w:rFonts w:ascii="Calibri" w:hAnsi="Calibri"/>
        </w:rPr>
        <w:t xml:space="preserve"> </w:t>
      </w:r>
      <w:r w:rsidR="00207AD0">
        <w:rPr>
          <w:rFonts w:ascii="Calibri" w:hAnsi="Calibri"/>
        </w:rPr>
        <w:t>1. opinie Zarządu Województwa Wielkopolskiego, Zarządu Powiatu w Poznaniu oraz właściwego wójta/burmistrza gminy</w:t>
      </w:r>
    </w:p>
    <w:p w:rsidR="00207AD0" w:rsidRDefault="008606C0" w:rsidP="008606C0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207AD0">
        <w:rPr>
          <w:rFonts w:ascii="Calibri" w:hAnsi="Calibri"/>
        </w:rPr>
        <w:t xml:space="preserve">2. </w:t>
      </w:r>
      <w:r w:rsidR="00197A14">
        <w:rPr>
          <w:rFonts w:ascii="Calibri" w:hAnsi="Calibri"/>
        </w:rPr>
        <w:t>trzy</w:t>
      </w:r>
      <w:r w:rsidR="00207AD0">
        <w:rPr>
          <w:rFonts w:ascii="Calibri" w:hAnsi="Calibri"/>
        </w:rPr>
        <w:t xml:space="preserve"> egzemplarze mapy w skali co najmniej 1:5.000 przedstawiającej proponowany przebieg drogi, z zaznaczeniem terenu</w:t>
      </w:r>
      <w:r>
        <w:rPr>
          <w:rFonts w:ascii="Calibri" w:hAnsi="Calibri"/>
        </w:rPr>
        <w:br/>
        <w:t xml:space="preserve">     </w:t>
      </w:r>
      <w:r w:rsidR="00207AD0">
        <w:rPr>
          <w:rFonts w:ascii="Calibri" w:hAnsi="Calibri"/>
        </w:rPr>
        <w:t xml:space="preserve"> niezbędnego dla obiektów budowlanych, oraz istniejące uzbrojenie terenu –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r w:rsidR="00207AD0">
        <w:rPr>
          <w:rFonts w:ascii="Calibri" w:hAnsi="Calibri"/>
        </w:rPr>
        <w:t>arkuszy</w:t>
      </w:r>
    </w:p>
    <w:p w:rsidR="00207AD0" w:rsidRDefault="008606C0" w:rsidP="008606C0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207AD0">
        <w:rPr>
          <w:rFonts w:ascii="Calibri" w:hAnsi="Calibri"/>
        </w:rPr>
        <w:t>3. analiza powiązania drogi z innymi drogami publicznymi;</w:t>
      </w:r>
    </w:p>
    <w:p w:rsidR="00207AD0" w:rsidRDefault="008606C0" w:rsidP="008606C0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207AD0">
        <w:rPr>
          <w:rFonts w:ascii="Calibri" w:hAnsi="Calibri"/>
        </w:rPr>
        <w:t xml:space="preserve">4. </w:t>
      </w:r>
      <w:r w:rsidR="00197A14">
        <w:rPr>
          <w:rFonts w:ascii="Calibri" w:hAnsi="Calibri"/>
        </w:rPr>
        <w:t>trzy</w:t>
      </w:r>
      <w:r w:rsidR="00207AD0">
        <w:rPr>
          <w:rFonts w:ascii="Calibri" w:hAnsi="Calibri"/>
        </w:rPr>
        <w:t xml:space="preserve"> egzemplarze mapy zawierającej projekty podziału nieruchomości, sporządzone zgodnie z odrębnymi przepisami </w:t>
      </w:r>
      <w:r>
        <w:rPr>
          <w:rFonts w:ascii="Calibri" w:hAnsi="Calibri"/>
        </w:rPr>
        <w:br/>
        <w:t xml:space="preserve">        </w:t>
      </w:r>
      <w:r w:rsidR="00207AD0">
        <w:rPr>
          <w:rFonts w:ascii="Calibri" w:hAnsi="Calibri"/>
        </w:rPr>
        <w:t xml:space="preserve">–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="00207AD0">
        <w:rPr>
          <w:rFonts w:ascii="Calibri" w:hAnsi="Calibri"/>
        </w:rPr>
        <w:t>arkuszy</w:t>
      </w:r>
      <w:r w:rsidR="00C969BA">
        <w:rPr>
          <w:rFonts w:ascii="Calibri" w:hAnsi="Calibri"/>
        </w:rPr>
        <w:t xml:space="preserve">/ projekty podziału w formie cyfrowej </w:t>
      </w:r>
    </w:p>
    <w:p w:rsidR="00207AD0" w:rsidRDefault="008606C0" w:rsidP="008606C0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207AD0">
        <w:rPr>
          <w:rFonts w:ascii="Calibri" w:hAnsi="Calibri"/>
        </w:rPr>
        <w:t>5. określenie zmian w dotychczasowej infrastrukturze zagospodarowania terenu;</w:t>
      </w:r>
    </w:p>
    <w:p w:rsidR="00207AD0" w:rsidRPr="007E3E58" w:rsidRDefault="008606C0" w:rsidP="008606C0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>
        <w:rPr>
          <w:rFonts w:ascii="Calibri" w:hAnsi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207AD0" w:rsidRPr="00570502">
        <w:rPr>
          <w:rFonts w:ascii="Calibri" w:hAnsi="Calibri"/>
        </w:rPr>
        <w:t xml:space="preserve">6. </w:t>
      </w:r>
      <w:r w:rsidR="00197A14">
        <w:rPr>
          <w:rFonts w:ascii="Calibri" w:hAnsi="Calibri"/>
        </w:rPr>
        <w:t xml:space="preserve">trzy </w:t>
      </w:r>
      <w:r w:rsidR="00207AD0" w:rsidRPr="00570502">
        <w:rPr>
          <w:rFonts w:ascii="Calibri" w:hAnsi="Calibri"/>
        </w:rPr>
        <w:t xml:space="preserve">egzemplarze projektu budowlanego wraz z zaświadczeniem, o którym mowa w art. 12 ust. 7 ustawy z dnia 7 lipca 1994 r. - Prawo budowlane </w:t>
      </w:r>
      <w:r w:rsidR="00207AD0" w:rsidRPr="007E3E58">
        <w:rPr>
          <w:rFonts w:ascii="Calibri" w:hAnsi="Calibri"/>
        </w:rPr>
        <w:t>aktualnym na dzień opracowania projektu;</w:t>
      </w:r>
    </w:p>
    <w:p w:rsidR="00207AD0" w:rsidRDefault="008606C0" w:rsidP="008606C0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0D4D36">
        <w:rPr>
          <w:rFonts w:ascii="Calibri" w:hAnsi="Calibri"/>
        </w:rPr>
        <w:t>7</w:t>
      </w:r>
      <w:r w:rsidR="00207AD0">
        <w:rPr>
          <w:rFonts w:ascii="Calibri" w:hAnsi="Calibri"/>
        </w:rPr>
        <w:t>.</w:t>
      </w:r>
      <w:r w:rsidR="000D4D36">
        <w:rPr>
          <w:rFonts w:ascii="Calibri" w:hAnsi="Calibri"/>
        </w:rPr>
        <w:t xml:space="preserve"> </w:t>
      </w:r>
      <w:r w:rsidR="00207AD0">
        <w:rPr>
          <w:rFonts w:ascii="Calibri" w:hAnsi="Calibri"/>
        </w:rPr>
        <w:t>opinie:</w:t>
      </w:r>
    </w:p>
    <w:p w:rsidR="00207AD0" w:rsidRDefault="008606C0" w:rsidP="008606C0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</w:t>
      </w:r>
      <w:r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bookmarkEnd w:id="2"/>
      <w:r>
        <w:rPr>
          <w:rFonts w:ascii="Calibri" w:hAnsi="Calibri"/>
        </w:rPr>
        <w:t xml:space="preserve">   </w:t>
      </w:r>
      <w:r w:rsidR="00207AD0">
        <w:rPr>
          <w:rFonts w:ascii="Calibri" w:hAnsi="Calibri"/>
        </w:rPr>
        <w:t xml:space="preserve">a) ministra właściwego do spraw zdrowia - w odniesieniu do inwestycji lokalizowanych w miejscowościach </w:t>
      </w:r>
      <w:r>
        <w:rPr>
          <w:rFonts w:ascii="Calibri" w:hAnsi="Calibri"/>
        </w:rPr>
        <w:br/>
        <w:t xml:space="preserve">                               </w:t>
      </w:r>
      <w:r w:rsidR="00207AD0">
        <w:rPr>
          <w:rFonts w:ascii="Calibri" w:hAnsi="Calibri"/>
        </w:rPr>
        <w:t>uzdrowiskowych, zgodnie z odrębnymi przepisami,</w:t>
      </w:r>
    </w:p>
    <w:p w:rsidR="00207AD0" w:rsidRDefault="008606C0" w:rsidP="008606C0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</w:t>
      </w:r>
      <w:r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 </w:t>
      </w:r>
      <w:r w:rsidR="00207AD0">
        <w:rPr>
          <w:rFonts w:ascii="Calibri" w:hAnsi="Calibri"/>
        </w:rPr>
        <w:t xml:space="preserve">b) dyrektora właściwego urzędu morskiego - w odniesieniu do obszarów pasa technicznego, pasa ochronnego, </w:t>
      </w:r>
      <w:r>
        <w:rPr>
          <w:rFonts w:ascii="Calibri" w:hAnsi="Calibri"/>
        </w:rPr>
        <w:br/>
        <w:t xml:space="preserve">                               </w:t>
      </w:r>
      <w:r w:rsidR="00207AD0">
        <w:rPr>
          <w:rFonts w:ascii="Calibri" w:hAnsi="Calibri"/>
        </w:rPr>
        <w:t>morskich portów i przystani,</w:t>
      </w:r>
    </w:p>
    <w:p w:rsidR="00207AD0" w:rsidRPr="004657EE" w:rsidRDefault="008606C0" w:rsidP="008606C0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</w:t>
      </w:r>
      <w:r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 </w:t>
      </w:r>
      <w:r w:rsidR="00207AD0" w:rsidRPr="004657EE">
        <w:rPr>
          <w:rFonts w:ascii="Calibri" w:hAnsi="Calibri"/>
        </w:rPr>
        <w:t>c) właściwego organu nadzoru górniczego - w odniesieniu do terenów górniczych,</w:t>
      </w:r>
    </w:p>
    <w:p w:rsidR="00617ADE" w:rsidRPr="004657EE" w:rsidRDefault="008606C0" w:rsidP="008606C0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</w:t>
      </w:r>
      <w:r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 </w:t>
      </w:r>
      <w:r w:rsidR="00617ADE" w:rsidRPr="004657EE">
        <w:rPr>
          <w:rFonts w:ascii="Calibri" w:hAnsi="Calibri"/>
        </w:rPr>
        <w:t>d)</w:t>
      </w:r>
      <w:r w:rsidR="00617ADE" w:rsidRPr="004657EE">
        <w:t xml:space="preserve"> </w:t>
      </w:r>
      <w:r w:rsidR="00617ADE" w:rsidRPr="004657EE">
        <w:rPr>
          <w:rFonts w:ascii="Calibri" w:hAnsi="Calibri"/>
        </w:rPr>
        <w:t>ministra właściwego do spraw środowiska - w odniesieniu do złóż strategicznych,</w:t>
      </w:r>
    </w:p>
    <w:p w:rsidR="00207AD0" w:rsidRDefault="008606C0" w:rsidP="008606C0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</w:t>
      </w:r>
      <w:r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 </w:t>
      </w:r>
      <w:r w:rsidR="00617ADE">
        <w:rPr>
          <w:rFonts w:ascii="Calibri" w:hAnsi="Calibri"/>
        </w:rPr>
        <w:t xml:space="preserve">e) </w:t>
      </w:r>
      <w:r w:rsidR="00207AD0">
        <w:rPr>
          <w:rFonts w:ascii="Calibri" w:hAnsi="Calibri"/>
        </w:rPr>
        <w:t>dyrektora właściwego regionalnego zarządu gospodarki wodnej - w odniesieniu do inwestycji obejmujących</w:t>
      </w:r>
      <w:r>
        <w:rPr>
          <w:rFonts w:ascii="Calibri" w:hAnsi="Calibri"/>
        </w:rPr>
        <w:br/>
        <w:t xml:space="preserve">                              </w:t>
      </w:r>
      <w:r w:rsidR="00207AD0">
        <w:rPr>
          <w:rFonts w:ascii="Calibri" w:hAnsi="Calibri"/>
        </w:rPr>
        <w:t xml:space="preserve"> wykonanie urządzeń wodnych oraz w odniesieniu do wykonywania obiektów budowlanych lub robót na </w:t>
      </w:r>
      <w:r>
        <w:rPr>
          <w:rFonts w:ascii="Calibri" w:hAnsi="Calibri"/>
        </w:rPr>
        <w:br/>
        <w:t xml:space="preserve">                               </w:t>
      </w:r>
      <w:r w:rsidR="00207AD0">
        <w:rPr>
          <w:rFonts w:ascii="Calibri" w:hAnsi="Calibri"/>
        </w:rPr>
        <w:t xml:space="preserve">obszarach </w:t>
      </w:r>
      <w:r w:rsidR="005E5618">
        <w:rPr>
          <w:rFonts w:ascii="Calibri" w:hAnsi="Calibri"/>
        </w:rPr>
        <w:t>szczególnego</w:t>
      </w:r>
      <w:r w:rsidR="00207AD0">
        <w:rPr>
          <w:rFonts w:ascii="Calibri" w:hAnsi="Calibri"/>
        </w:rPr>
        <w:t xml:space="preserve"> zagrożenia powodzią,</w:t>
      </w:r>
    </w:p>
    <w:p w:rsidR="00207AD0" w:rsidRDefault="008606C0" w:rsidP="008606C0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</w:t>
      </w:r>
      <w:r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</w:t>
      </w:r>
      <w:r w:rsidR="00617ADE">
        <w:rPr>
          <w:rFonts w:ascii="Calibri" w:hAnsi="Calibri"/>
        </w:rPr>
        <w:t xml:space="preserve">f) </w:t>
      </w:r>
      <w:r w:rsidR="00207AD0">
        <w:rPr>
          <w:rFonts w:ascii="Calibri" w:hAnsi="Calibri"/>
        </w:rPr>
        <w:t xml:space="preserve">dyrektora właściwej regionalnej dyrekcji Lasów Państwowych - w odniesieniu do gruntów leśnych </w:t>
      </w:r>
      <w:r>
        <w:rPr>
          <w:rFonts w:ascii="Calibri" w:hAnsi="Calibri"/>
        </w:rPr>
        <w:br/>
        <w:t xml:space="preserve">                               </w:t>
      </w:r>
      <w:r w:rsidR="00207AD0">
        <w:rPr>
          <w:rFonts w:ascii="Calibri" w:hAnsi="Calibri"/>
        </w:rPr>
        <w:t>stanowiących własność Skarbu Państwa, będących w zarządzie Lasów Państwowych,</w:t>
      </w:r>
    </w:p>
    <w:p w:rsidR="00207AD0" w:rsidRPr="004657EE" w:rsidRDefault="008606C0" w:rsidP="008606C0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                    </w:t>
      </w:r>
      <w:r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 </w:t>
      </w:r>
      <w:r w:rsidR="00617ADE" w:rsidRPr="004657EE">
        <w:rPr>
          <w:rFonts w:ascii="Calibri" w:hAnsi="Calibri"/>
        </w:rPr>
        <w:t xml:space="preserve">g) </w:t>
      </w:r>
      <w:r w:rsidR="00207AD0" w:rsidRPr="004657EE">
        <w:rPr>
          <w:rFonts w:ascii="Calibri" w:hAnsi="Calibri"/>
        </w:rPr>
        <w:t>powiatowego konserwatora zabytków - w odniesieniu do dóbr kultury chronionych na podstawie odrębnych</w:t>
      </w:r>
      <w:r>
        <w:rPr>
          <w:rFonts w:ascii="Calibri" w:hAnsi="Calibri"/>
        </w:rPr>
        <w:br/>
        <w:t xml:space="preserve">                              </w:t>
      </w:r>
      <w:r w:rsidR="00207AD0" w:rsidRPr="004657EE">
        <w:rPr>
          <w:rFonts w:ascii="Calibri" w:hAnsi="Calibri"/>
        </w:rPr>
        <w:t xml:space="preserve"> przepisów,</w:t>
      </w:r>
    </w:p>
    <w:p w:rsidR="00207AD0" w:rsidRPr="004657EE" w:rsidRDefault="008606C0" w:rsidP="008606C0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</w:t>
      </w:r>
      <w:r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 </w:t>
      </w:r>
      <w:r w:rsidR="00617ADE" w:rsidRPr="004657EE">
        <w:rPr>
          <w:rFonts w:ascii="Calibri" w:hAnsi="Calibri"/>
        </w:rPr>
        <w:t xml:space="preserve">h) </w:t>
      </w:r>
      <w:r w:rsidR="00207AD0" w:rsidRPr="004657EE">
        <w:rPr>
          <w:rFonts w:ascii="Calibri" w:hAnsi="Calibri"/>
        </w:rPr>
        <w:t>właściwego zarządcy infrastruktury kolejowej - w odniesieniu do linii kolejowej,</w:t>
      </w:r>
    </w:p>
    <w:p w:rsidR="00617ADE" w:rsidRPr="004657EE" w:rsidRDefault="008606C0" w:rsidP="008606C0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</w:t>
      </w:r>
      <w:r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 </w:t>
      </w:r>
      <w:r w:rsidR="00617ADE" w:rsidRPr="004657EE">
        <w:rPr>
          <w:rFonts w:ascii="Calibri" w:hAnsi="Calibri"/>
        </w:rPr>
        <w:t>i)</w:t>
      </w:r>
      <w:r w:rsidR="00617ADE" w:rsidRPr="004657EE">
        <w:t xml:space="preserve"> </w:t>
      </w:r>
      <w:r w:rsidR="00617ADE" w:rsidRPr="004657EE">
        <w:rPr>
          <w:rFonts w:ascii="Calibri" w:hAnsi="Calibri"/>
        </w:rPr>
        <w:t xml:space="preserve">podmiotu zarządzającego w rozumieniu </w:t>
      </w:r>
      <w:hyperlink r:id="rId8" w:anchor="/document/16798174?cm=DOCUMENT" w:history="1">
        <w:r w:rsidR="00617ADE" w:rsidRPr="00C969BA">
          <w:rPr>
            <w:rStyle w:val="Hipercze"/>
            <w:rFonts w:ascii="Calibri" w:hAnsi="Calibri"/>
            <w:color w:val="auto"/>
            <w:u w:val="none"/>
          </w:rPr>
          <w:t>ustawy</w:t>
        </w:r>
      </w:hyperlink>
      <w:r w:rsidR="00617ADE" w:rsidRPr="00C969BA">
        <w:rPr>
          <w:rFonts w:ascii="Calibri" w:hAnsi="Calibri"/>
        </w:rPr>
        <w:t xml:space="preserve"> </w:t>
      </w:r>
      <w:r w:rsidR="00617ADE" w:rsidRPr="004657EE">
        <w:rPr>
          <w:rFonts w:ascii="Calibri" w:hAnsi="Calibri"/>
        </w:rPr>
        <w:t>z dnia 20 grudnia 1996 r. o portach i przy</w:t>
      </w:r>
      <w:r w:rsidR="00063B07" w:rsidRPr="004657EE">
        <w:rPr>
          <w:rFonts w:ascii="Calibri" w:hAnsi="Calibri"/>
        </w:rPr>
        <w:t xml:space="preserve">staniach morskich </w:t>
      </w:r>
      <w:r>
        <w:rPr>
          <w:rFonts w:ascii="Calibri" w:hAnsi="Calibri"/>
        </w:rPr>
        <w:br/>
        <w:t xml:space="preserve">                               </w:t>
      </w:r>
      <w:r w:rsidR="00617ADE" w:rsidRPr="004657EE">
        <w:rPr>
          <w:rFonts w:ascii="Calibri" w:hAnsi="Calibri"/>
        </w:rPr>
        <w:t>- w odniesieniu do obszaru portu lub przystani morskiej,</w:t>
      </w:r>
    </w:p>
    <w:p w:rsidR="00207AD0" w:rsidRPr="004657EE" w:rsidRDefault="008606C0" w:rsidP="008606C0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</w:t>
      </w:r>
      <w:r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 </w:t>
      </w:r>
      <w:r w:rsidR="00E038D9" w:rsidRPr="004657EE">
        <w:rPr>
          <w:rFonts w:ascii="Calibri" w:hAnsi="Calibri"/>
        </w:rPr>
        <w:t xml:space="preserve">j) </w:t>
      </w:r>
      <w:r w:rsidR="00207AD0" w:rsidRPr="004657EE">
        <w:rPr>
          <w:rFonts w:ascii="Calibri" w:hAnsi="Calibri"/>
        </w:rPr>
        <w:t xml:space="preserve">innych organów wymaganych przepisami szczególnymi – w tym opinia </w:t>
      </w:r>
      <w:r w:rsidR="00DC5E1E" w:rsidRPr="004657EE">
        <w:rPr>
          <w:rFonts w:asciiTheme="minorHAnsi" w:hAnsiTheme="minorHAnsi" w:cstheme="minorHAnsi"/>
        </w:rPr>
        <w:t xml:space="preserve">Centralnego Wojskowego Centrum </w:t>
      </w:r>
      <w:r>
        <w:rPr>
          <w:rFonts w:asciiTheme="minorHAnsi" w:hAnsiTheme="minorHAnsi" w:cstheme="minorHAnsi"/>
        </w:rPr>
        <w:br/>
        <w:t xml:space="preserve">                              </w:t>
      </w:r>
      <w:r w:rsidR="00DC5E1E" w:rsidRPr="004657EE">
        <w:rPr>
          <w:rFonts w:asciiTheme="minorHAnsi" w:hAnsiTheme="minorHAnsi" w:cstheme="minorHAnsi"/>
        </w:rPr>
        <w:t>Rekrutacji Ośrodek Zamiejscowy w Poznaniu</w:t>
      </w:r>
      <w:r w:rsidR="00207AD0" w:rsidRPr="004657EE">
        <w:rPr>
          <w:rFonts w:ascii="Calibri" w:hAnsi="Calibri"/>
        </w:rPr>
        <w:t xml:space="preserve"> w zakresie potrzeb obronności państwa;</w:t>
      </w:r>
    </w:p>
    <w:p w:rsidR="002A054D" w:rsidRPr="004657EE" w:rsidRDefault="002A054D" w:rsidP="00E038D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4657EE">
        <w:rPr>
          <w:rFonts w:ascii="Calibri" w:hAnsi="Calibri"/>
        </w:rPr>
        <w:t xml:space="preserve">w przypadku inwestycji, dla których wydano decyzję o środowiskowych uwarunkowaniach w postępowaniu wymagającym udziału społeczeństwa - załącznik graficzny określający przewidywany teren, na którym będzie realizowane przedsięwzięcie, oraz przewidywany obszar, na który będzie oddziaływać przedsięwzięcie, o ile dołączenie tego załącznika było wymagane przez przepisy obowiązujące w dniu złożenia wniosku o wydanie decyzji o środowiskowych uwarunkowaniach, w szczególności mapę, o której mowa w </w:t>
      </w:r>
      <w:hyperlink r:id="rId9" w:anchor="/document/17497783?unitId=art(74)ust(1)pkt(3(a))&amp;cm=DOCUMENT" w:history="1">
        <w:r w:rsidRPr="004657EE">
          <w:rPr>
            <w:rStyle w:val="Hipercze"/>
            <w:rFonts w:ascii="Calibri" w:hAnsi="Calibri"/>
            <w:color w:val="auto"/>
            <w:u w:val="none"/>
          </w:rPr>
          <w:t>art. 74 ust. 1 pkt 3a</w:t>
        </w:r>
      </w:hyperlink>
      <w:r w:rsidRPr="004657EE">
        <w:rPr>
          <w:rFonts w:ascii="Calibri" w:hAnsi="Calibri"/>
        </w:rPr>
        <w:t xml:space="preserve"> ustawy z dnia 3 października 2008 r. o udostępnianiu informacji o środowisku i jego ochronie, udziale społeczeństwa w ochronie środowiska oraz o ocenach oddziaływania na środowisko</w:t>
      </w:r>
    </w:p>
    <w:p w:rsidR="002A054D" w:rsidRDefault="002A054D" w:rsidP="002A054D">
      <w:pPr>
        <w:autoSpaceDE w:val="0"/>
        <w:autoSpaceDN w:val="0"/>
        <w:adjustRightInd w:val="0"/>
        <w:ind w:left="1418"/>
        <w:jc w:val="both"/>
        <w:rPr>
          <w:rFonts w:ascii="Calibri" w:hAnsi="Calibri"/>
        </w:rPr>
      </w:pPr>
    </w:p>
    <w:p w:rsidR="00207AD0" w:rsidRPr="00837D23" w:rsidRDefault="008606C0" w:rsidP="008606C0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E038D9">
        <w:rPr>
          <w:rFonts w:ascii="Calibri" w:hAnsi="Calibri"/>
        </w:rPr>
        <w:t>9</w:t>
      </w:r>
      <w:r w:rsidR="00207AD0">
        <w:rPr>
          <w:rFonts w:ascii="Calibri" w:hAnsi="Calibri"/>
        </w:rPr>
        <w:t xml:space="preserve">. </w:t>
      </w:r>
      <w:r w:rsidR="00207AD0" w:rsidRPr="00837D23">
        <w:rPr>
          <w:rFonts w:ascii="Calibri" w:hAnsi="Calibri"/>
        </w:rPr>
        <w:t>wymagane przepisami odrębnymi decyzje administracyjne, w tym m.in.:</w:t>
      </w:r>
    </w:p>
    <w:p w:rsidR="00207AD0" w:rsidRPr="00837D23" w:rsidRDefault="008606C0" w:rsidP="008606C0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</w:t>
      </w:r>
      <w:r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 </w:t>
      </w:r>
      <w:r w:rsidR="00207AD0" w:rsidRPr="00837D23">
        <w:rPr>
          <w:rFonts w:ascii="Calibri" w:hAnsi="Calibri"/>
        </w:rPr>
        <w:t>a)</w:t>
      </w:r>
      <w:r w:rsidR="00CC00BF" w:rsidRPr="00837D23">
        <w:rPr>
          <w:rFonts w:ascii="Calibri" w:hAnsi="Calibri"/>
        </w:rPr>
        <w:t xml:space="preserve"> </w:t>
      </w:r>
      <w:r w:rsidR="00207AD0" w:rsidRPr="00837D23">
        <w:rPr>
          <w:rFonts w:ascii="Calibri" w:hAnsi="Calibri"/>
        </w:rPr>
        <w:t xml:space="preserve">ostateczna decyzja o środowiskowych uwarunkowaniach zgody na realizację przedsięwzięcia, jeśli  jest </w:t>
      </w:r>
      <w:r>
        <w:rPr>
          <w:rFonts w:ascii="Calibri" w:hAnsi="Calibri"/>
        </w:rPr>
        <w:br/>
        <w:t xml:space="preserve">                                </w:t>
      </w:r>
      <w:r w:rsidR="00207AD0" w:rsidRPr="00837D23">
        <w:rPr>
          <w:rFonts w:ascii="Calibri" w:hAnsi="Calibri"/>
        </w:rPr>
        <w:t>wymagana, na podstawie art.</w:t>
      </w:r>
      <w:r w:rsidR="00A00C54">
        <w:rPr>
          <w:rFonts w:ascii="Calibri" w:hAnsi="Calibri"/>
        </w:rPr>
        <w:t xml:space="preserve"> </w:t>
      </w:r>
      <w:r w:rsidR="00207AD0" w:rsidRPr="00837D23">
        <w:rPr>
          <w:rFonts w:ascii="Calibri" w:hAnsi="Calibri"/>
        </w:rPr>
        <w:t>71 ust.</w:t>
      </w:r>
      <w:r w:rsidR="001604EB">
        <w:rPr>
          <w:rFonts w:ascii="Calibri" w:hAnsi="Calibri"/>
        </w:rPr>
        <w:t xml:space="preserve"> 1</w:t>
      </w:r>
      <w:r w:rsidR="00207AD0" w:rsidRPr="00837D23">
        <w:rPr>
          <w:rFonts w:ascii="Calibri" w:hAnsi="Calibri"/>
        </w:rPr>
        <w:t xml:space="preserve"> ustawy z dnia 3 października 2008</w:t>
      </w:r>
      <w:r w:rsidR="00A00C54">
        <w:rPr>
          <w:rFonts w:ascii="Calibri" w:hAnsi="Calibri"/>
        </w:rPr>
        <w:t xml:space="preserve"> </w:t>
      </w:r>
      <w:r w:rsidR="00207AD0" w:rsidRPr="00837D23">
        <w:rPr>
          <w:rFonts w:ascii="Calibri" w:hAnsi="Calibri"/>
        </w:rPr>
        <w:t xml:space="preserve">r. o udostępnianiu informacji </w:t>
      </w:r>
      <w:r>
        <w:rPr>
          <w:rFonts w:ascii="Calibri" w:hAnsi="Calibri"/>
        </w:rPr>
        <w:br/>
        <w:t xml:space="preserve">                                </w:t>
      </w:r>
      <w:r w:rsidR="00207AD0" w:rsidRPr="00837D23">
        <w:rPr>
          <w:rFonts w:ascii="Calibri" w:hAnsi="Calibri"/>
        </w:rPr>
        <w:t>o środowisku i jego ochronie, udziale społeczeństwa w ochronie środowiska oraz ocena</w:t>
      </w:r>
      <w:r w:rsidR="00570502" w:rsidRPr="00837D23">
        <w:rPr>
          <w:rFonts w:ascii="Calibri" w:hAnsi="Calibri"/>
        </w:rPr>
        <w:t>ch oddziaływ</w:t>
      </w:r>
      <w:r w:rsidR="00063B07">
        <w:rPr>
          <w:rFonts w:ascii="Calibri" w:hAnsi="Calibri"/>
        </w:rPr>
        <w:t xml:space="preserve">ania na </w:t>
      </w:r>
      <w:r>
        <w:rPr>
          <w:rFonts w:ascii="Calibri" w:hAnsi="Calibri"/>
        </w:rPr>
        <w:br/>
        <w:t xml:space="preserve">                                </w:t>
      </w:r>
      <w:r w:rsidR="00063B07">
        <w:rPr>
          <w:rFonts w:ascii="Calibri" w:hAnsi="Calibri"/>
        </w:rPr>
        <w:t>środowisko</w:t>
      </w:r>
      <w:r w:rsidR="00F64069">
        <w:rPr>
          <w:rFonts w:ascii="Calibri" w:hAnsi="Calibri"/>
        </w:rPr>
        <w:t>.</w:t>
      </w:r>
    </w:p>
    <w:p w:rsidR="00207AD0" w:rsidRPr="00837D23" w:rsidRDefault="008606C0" w:rsidP="008606C0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>
        <w:rPr>
          <w:rFonts w:ascii="Calibri" w:hAnsi="Calibri"/>
        </w:rPr>
        <w:t xml:space="preserve">                     </w:t>
      </w:r>
      <w:r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   </w:t>
      </w:r>
      <w:r w:rsidR="00207AD0" w:rsidRPr="00837D23">
        <w:rPr>
          <w:rFonts w:ascii="Calibri" w:hAnsi="Calibri"/>
        </w:rPr>
        <w:t>b)</w:t>
      </w:r>
      <w:r w:rsidR="00CC00BF" w:rsidRPr="00837D23">
        <w:rPr>
          <w:rFonts w:ascii="Calibri" w:hAnsi="Calibri"/>
        </w:rPr>
        <w:t xml:space="preserve"> </w:t>
      </w:r>
      <w:r w:rsidR="004657EE">
        <w:rPr>
          <w:rFonts w:ascii="Calibri" w:hAnsi="Calibri"/>
        </w:rPr>
        <w:t>ostateczna decyzja pozwolenia</w:t>
      </w:r>
      <w:r w:rsidR="00207AD0" w:rsidRPr="00837D23">
        <w:rPr>
          <w:rFonts w:ascii="Calibri" w:hAnsi="Calibri"/>
        </w:rPr>
        <w:t xml:space="preserve"> wodnoprawne</w:t>
      </w:r>
      <w:r w:rsidR="004657EE">
        <w:rPr>
          <w:rFonts w:ascii="Calibri" w:hAnsi="Calibri"/>
        </w:rPr>
        <w:t>go</w:t>
      </w:r>
      <w:r w:rsidR="00207AD0" w:rsidRPr="00837D23">
        <w:rPr>
          <w:rFonts w:ascii="Calibri" w:hAnsi="Calibri"/>
        </w:rPr>
        <w:t xml:space="preserve">, jeżeli </w:t>
      </w:r>
      <w:r w:rsidR="0053613A" w:rsidRPr="00837D23">
        <w:rPr>
          <w:rFonts w:ascii="Calibri" w:hAnsi="Calibri"/>
        </w:rPr>
        <w:t>jest wymagane, zgodnie z art.</w:t>
      </w:r>
      <w:r w:rsidR="00A00C54">
        <w:rPr>
          <w:rFonts w:ascii="Calibri" w:hAnsi="Calibri"/>
        </w:rPr>
        <w:t xml:space="preserve"> </w:t>
      </w:r>
      <w:r w:rsidR="0053613A" w:rsidRPr="00837D23">
        <w:rPr>
          <w:rFonts w:ascii="Calibri" w:hAnsi="Calibri"/>
        </w:rPr>
        <w:t>389</w:t>
      </w:r>
      <w:r w:rsidR="00570502" w:rsidRPr="00837D23">
        <w:rPr>
          <w:rFonts w:ascii="Calibri" w:hAnsi="Calibri"/>
        </w:rPr>
        <w:t>, art.</w:t>
      </w:r>
      <w:r w:rsidR="00A00C54">
        <w:rPr>
          <w:rFonts w:ascii="Calibri" w:hAnsi="Calibri"/>
        </w:rPr>
        <w:t xml:space="preserve"> </w:t>
      </w:r>
      <w:r w:rsidR="00570502" w:rsidRPr="00837D23">
        <w:rPr>
          <w:rFonts w:ascii="Calibri" w:hAnsi="Calibri"/>
        </w:rPr>
        <w:t>390</w:t>
      </w:r>
      <w:r w:rsidR="00207AD0" w:rsidRPr="00837D23">
        <w:rPr>
          <w:rFonts w:ascii="Calibri" w:hAnsi="Calibri"/>
        </w:rPr>
        <w:t xml:space="preserve"> ustawy </w:t>
      </w:r>
      <w:r>
        <w:rPr>
          <w:rFonts w:ascii="Calibri" w:hAnsi="Calibri"/>
        </w:rPr>
        <w:br/>
        <w:t xml:space="preserve">                                 </w:t>
      </w:r>
      <w:r w:rsidR="00207AD0" w:rsidRPr="00837D23">
        <w:rPr>
          <w:rFonts w:ascii="Calibri" w:hAnsi="Calibri"/>
        </w:rPr>
        <w:t xml:space="preserve">z dnia </w:t>
      </w:r>
      <w:r w:rsidR="00570502" w:rsidRPr="00837D23">
        <w:rPr>
          <w:rFonts w:ascii="Calibri" w:hAnsi="Calibri"/>
        </w:rPr>
        <w:t>20 lipca 2017</w:t>
      </w:r>
      <w:r w:rsidR="00A00C54">
        <w:rPr>
          <w:rFonts w:ascii="Calibri" w:hAnsi="Calibri"/>
        </w:rPr>
        <w:t xml:space="preserve"> </w:t>
      </w:r>
      <w:r w:rsidR="00570502" w:rsidRPr="00837D23">
        <w:rPr>
          <w:rFonts w:ascii="Calibri" w:hAnsi="Calibri"/>
        </w:rPr>
        <w:t>r. Prawo wodne</w:t>
      </w:r>
      <w:r w:rsidR="00F64069">
        <w:rPr>
          <w:rFonts w:ascii="Calibri" w:hAnsi="Calibri"/>
          <w:bCs/>
        </w:rPr>
        <w:t>.</w:t>
      </w:r>
    </w:p>
    <w:p w:rsidR="00207AD0" w:rsidRPr="004657EE" w:rsidRDefault="008606C0" w:rsidP="008606C0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</w:t>
      </w:r>
      <w:r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 </w:t>
      </w:r>
      <w:r w:rsidR="00D16D70">
        <w:rPr>
          <w:rFonts w:ascii="Calibri" w:hAnsi="Calibri"/>
        </w:rPr>
        <w:t xml:space="preserve"> </w:t>
      </w:r>
      <w:r w:rsidR="00207AD0" w:rsidRPr="00837D23">
        <w:rPr>
          <w:rFonts w:ascii="Calibri" w:hAnsi="Calibri"/>
        </w:rPr>
        <w:t>c)</w:t>
      </w:r>
      <w:r w:rsidR="00CC00BF" w:rsidRPr="00837D23">
        <w:rPr>
          <w:rFonts w:ascii="Calibri" w:hAnsi="Calibri"/>
        </w:rPr>
        <w:t xml:space="preserve"> </w:t>
      </w:r>
      <w:r w:rsidR="00207AD0" w:rsidRPr="00837D23">
        <w:rPr>
          <w:rFonts w:ascii="Calibri" w:hAnsi="Calibri"/>
        </w:rPr>
        <w:t xml:space="preserve">w przypadku prowadzenia robót budowlanych przy obiekcie wpisanym do rejestru zabytków lub na </w:t>
      </w:r>
      <w:r w:rsidR="00207AD0" w:rsidRPr="004657EE">
        <w:rPr>
          <w:rFonts w:ascii="Calibri" w:hAnsi="Calibri"/>
        </w:rPr>
        <w:t>obszarze</w:t>
      </w:r>
      <w:r>
        <w:rPr>
          <w:rFonts w:ascii="Calibri" w:hAnsi="Calibri"/>
        </w:rPr>
        <w:br/>
        <w:t xml:space="preserve">                               </w:t>
      </w:r>
      <w:r w:rsidR="00207AD0" w:rsidRPr="004657EE">
        <w:rPr>
          <w:rFonts w:ascii="Calibri" w:hAnsi="Calibri"/>
        </w:rPr>
        <w:t xml:space="preserve"> wpisanym do rejestru zabytków, pozwolenie na prowadzenie tych robót, wydane przez właściwego </w:t>
      </w:r>
      <w:r>
        <w:rPr>
          <w:rFonts w:ascii="Calibri" w:hAnsi="Calibri"/>
        </w:rPr>
        <w:br/>
        <w:t xml:space="preserve">                                </w:t>
      </w:r>
      <w:r w:rsidR="00207AD0" w:rsidRPr="004657EE">
        <w:rPr>
          <w:rFonts w:ascii="Calibri" w:hAnsi="Calibri"/>
        </w:rPr>
        <w:t>wojewódzkiego konserwatora zabytków,</w:t>
      </w:r>
    </w:p>
    <w:bookmarkStart w:id="3" w:name="_GoBack"/>
    <w:p w:rsidR="002A054D" w:rsidRPr="004657EE" w:rsidRDefault="008606C0" w:rsidP="008606C0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bookmarkEnd w:id="3"/>
      <w:r>
        <w:rPr>
          <w:rFonts w:ascii="Calibri" w:hAnsi="Calibri"/>
        </w:rPr>
        <w:t xml:space="preserve"> </w:t>
      </w:r>
      <w:r w:rsidR="00063B07" w:rsidRPr="004657EE">
        <w:rPr>
          <w:rFonts w:ascii="Calibri" w:hAnsi="Calibri"/>
        </w:rPr>
        <w:t>10</w:t>
      </w:r>
      <w:r w:rsidR="00207AD0" w:rsidRPr="004657EE">
        <w:rPr>
          <w:rFonts w:ascii="Calibri" w:hAnsi="Calibri"/>
        </w:rPr>
        <w:t xml:space="preserve">. </w:t>
      </w:r>
      <w:r w:rsidR="00860536" w:rsidRPr="004657EE">
        <w:rPr>
          <w:rFonts w:ascii="Calibri" w:hAnsi="Calibri"/>
        </w:rPr>
        <w:t>oświadczenie o posiadanym prawie dysponowania nieruchomością na cele budowlane</w:t>
      </w:r>
    </w:p>
    <w:p w:rsidR="00207AD0" w:rsidRPr="004657EE" w:rsidRDefault="008606C0" w:rsidP="008606C0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063B07" w:rsidRPr="004657EE">
        <w:rPr>
          <w:rFonts w:ascii="Calibri" w:hAnsi="Calibri"/>
        </w:rPr>
        <w:t>11</w:t>
      </w:r>
      <w:r w:rsidR="002A054D" w:rsidRPr="004657EE">
        <w:rPr>
          <w:rFonts w:ascii="Calibri" w:hAnsi="Calibri"/>
        </w:rPr>
        <w:t xml:space="preserve">. </w:t>
      </w:r>
      <w:r w:rsidR="00207AD0" w:rsidRPr="004657EE">
        <w:rPr>
          <w:rFonts w:ascii="Calibri" w:hAnsi="Calibri"/>
        </w:rPr>
        <w:t>upoważnienie dla osoby działającej w imieniu zarządcy drogi,</w:t>
      </w:r>
    </w:p>
    <w:p w:rsidR="00207AD0" w:rsidRPr="004657EE" w:rsidRDefault="008606C0" w:rsidP="008606C0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063B07" w:rsidRPr="004657EE">
        <w:rPr>
          <w:rFonts w:ascii="Calibri" w:hAnsi="Calibri"/>
        </w:rPr>
        <w:t>12</w:t>
      </w:r>
      <w:r w:rsidR="00207AD0" w:rsidRPr="004657EE">
        <w:rPr>
          <w:rFonts w:ascii="Calibri" w:hAnsi="Calibri"/>
        </w:rPr>
        <w:t>. inne dokumenty (np. szczegółowe zestawienie nieruchomości objętych wnioskiem)</w:t>
      </w:r>
    </w:p>
    <w:p w:rsidR="00207AD0" w:rsidRDefault="00207AD0">
      <w:pPr>
        <w:rPr>
          <w:rFonts w:ascii="Calibri" w:hAnsi="Calibri"/>
          <w:sz w:val="22"/>
          <w:szCs w:val="22"/>
        </w:rPr>
      </w:pPr>
    </w:p>
    <w:p w:rsidR="00207AD0" w:rsidRDefault="00207AD0">
      <w:pPr>
        <w:rPr>
          <w:rFonts w:ascii="Calibri" w:hAnsi="Calibri"/>
          <w:sz w:val="22"/>
          <w:szCs w:val="22"/>
        </w:rPr>
      </w:pPr>
    </w:p>
    <w:p w:rsidR="00207AD0" w:rsidRDefault="00207AD0">
      <w:pPr>
        <w:rPr>
          <w:rFonts w:ascii="Calibri" w:hAnsi="Calibri"/>
          <w:sz w:val="22"/>
          <w:szCs w:val="22"/>
        </w:rPr>
      </w:pPr>
    </w:p>
    <w:p w:rsidR="00207AD0" w:rsidRDefault="00207AD0">
      <w:pPr>
        <w:rPr>
          <w:rFonts w:ascii="Calibri" w:hAnsi="Calibri"/>
          <w:sz w:val="22"/>
          <w:szCs w:val="22"/>
        </w:rPr>
      </w:pPr>
    </w:p>
    <w:p w:rsidR="00207AD0" w:rsidRDefault="00207AD0">
      <w:pPr>
        <w:rPr>
          <w:rFonts w:ascii="Calibri" w:hAnsi="Calibri"/>
          <w:sz w:val="22"/>
          <w:szCs w:val="22"/>
        </w:rPr>
      </w:pPr>
    </w:p>
    <w:p w:rsidR="00207AD0" w:rsidRDefault="00207AD0">
      <w:pPr>
        <w:ind w:left="538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……………................................................................</w:t>
      </w:r>
    </w:p>
    <w:p w:rsidR="000D4D36" w:rsidRPr="00290EB6" w:rsidRDefault="00207AD0" w:rsidP="00290EB6">
      <w:pPr>
        <w:ind w:left="5387"/>
        <w:jc w:val="center"/>
        <w:rPr>
          <w:rFonts w:asciiTheme="minorHAnsi" w:hAnsiTheme="minorHAnsi" w:cstheme="minorHAnsi"/>
          <w:sz w:val="16"/>
          <w:szCs w:val="16"/>
        </w:rPr>
      </w:pPr>
      <w:r w:rsidRPr="00290EB6">
        <w:rPr>
          <w:rFonts w:asciiTheme="minorHAnsi" w:hAnsiTheme="minorHAnsi" w:cstheme="minorHAnsi"/>
          <w:sz w:val="16"/>
          <w:szCs w:val="16"/>
        </w:rPr>
        <w:t>(</w:t>
      </w:r>
      <w:r w:rsidR="00290EB6">
        <w:rPr>
          <w:rFonts w:asciiTheme="minorHAnsi" w:hAnsiTheme="minorHAnsi" w:cstheme="minorHAnsi"/>
          <w:sz w:val="16"/>
          <w:szCs w:val="16"/>
        </w:rPr>
        <w:t xml:space="preserve">czytelny </w:t>
      </w:r>
      <w:r w:rsidRPr="00290EB6">
        <w:rPr>
          <w:rFonts w:asciiTheme="minorHAnsi" w:hAnsiTheme="minorHAnsi" w:cstheme="minorHAnsi"/>
          <w:sz w:val="16"/>
          <w:szCs w:val="16"/>
        </w:rPr>
        <w:t>podpis inwestora lub osoby upoważnionej</w:t>
      </w:r>
      <w:r w:rsidR="00290EB6" w:rsidRPr="00290EB6">
        <w:rPr>
          <w:rFonts w:asciiTheme="minorHAnsi" w:hAnsiTheme="minorHAnsi" w:cstheme="minorHAnsi"/>
          <w:sz w:val="16"/>
          <w:szCs w:val="16"/>
        </w:rPr>
        <w:t xml:space="preserve"> i datę podpisu</w:t>
      </w:r>
      <w:r w:rsidRPr="00290EB6">
        <w:rPr>
          <w:rFonts w:asciiTheme="minorHAnsi" w:hAnsiTheme="minorHAnsi" w:cstheme="minorHAnsi"/>
          <w:sz w:val="16"/>
          <w:szCs w:val="16"/>
        </w:rPr>
        <w:t>)</w:t>
      </w:r>
    </w:p>
    <w:p w:rsidR="00290EB6" w:rsidRPr="00290EB6" w:rsidRDefault="00290EB6" w:rsidP="00290EB6">
      <w:pPr>
        <w:spacing w:before="60" w:after="60"/>
        <w:ind w:left="284"/>
        <w:jc w:val="both"/>
        <w:rPr>
          <w:rFonts w:asciiTheme="minorHAnsi" w:hAnsiTheme="minorHAnsi"/>
          <w:sz w:val="16"/>
          <w:szCs w:val="16"/>
        </w:rPr>
      </w:pPr>
      <w:r w:rsidRPr="00290EB6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sz w:val="16"/>
          <w:szCs w:val="16"/>
        </w:rPr>
        <w:t xml:space="preserve">                   </w:t>
      </w:r>
      <w:r w:rsidRPr="00290EB6">
        <w:rPr>
          <w:rFonts w:asciiTheme="minorHAnsi" w:hAnsiTheme="minorHAnsi"/>
          <w:sz w:val="16"/>
          <w:szCs w:val="16"/>
        </w:rPr>
        <w:t xml:space="preserve">    </w:t>
      </w:r>
    </w:p>
    <w:p w:rsidR="000D4D36" w:rsidRPr="000D4D36" w:rsidRDefault="000D4D36" w:rsidP="000D4D36">
      <w:pPr>
        <w:rPr>
          <w:rFonts w:ascii="Calibri" w:hAnsi="Calibri"/>
          <w:sz w:val="22"/>
          <w:szCs w:val="22"/>
        </w:rPr>
      </w:pPr>
    </w:p>
    <w:p w:rsidR="000D4D36" w:rsidRPr="000D4D36" w:rsidRDefault="000D4D36" w:rsidP="000D4D36">
      <w:pPr>
        <w:rPr>
          <w:rFonts w:ascii="Calibri" w:hAnsi="Calibri"/>
          <w:sz w:val="22"/>
          <w:szCs w:val="22"/>
        </w:rPr>
      </w:pPr>
    </w:p>
    <w:p w:rsidR="000D4D36" w:rsidRPr="000D4D36" w:rsidRDefault="000D4D36" w:rsidP="000D4D36">
      <w:pPr>
        <w:rPr>
          <w:rFonts w:ascii="Calibri" w:hAnsi="Calibri"/>
          <w:sz w:val="22"/>
          <w:szCs w:val="22"/>
        </w:rPr>
      </w:pPr>
    </w:p>
    <w:p w:rsidR="000D4D36" w:rsidRPr="000D4D36" w:rsidRDefault="000D4D36" w:rsidP="000D4D36">
      <w:pPr>
        <w:rPr>
          <w:rFonts w:ascii="Calibri" w:hAnsi="Calibri"/>
          <w:sz w:val="22"/>
          <w:szCs w:val="22"/>
        </w:rPr>
      </w:pPr>
    </w:p>
    <w:p w:rsidR="000D4D36" w:rsidRPr="000D4D36" w:rsidRDefault="000D4D36" w:rsidP="000D4D36">
      <w:pPr>
        <w:rPr>
          <w:rFonts w:ascii="Calibri" w:hAnsi="Calibri"/>
          <w:sz w:val="22"/>
          <w:szCs w:val="22"/>
        </w:rPr>
      </w:pPr>
    </w:p>
    <w:p w:rsidR="000D4D36" w:rsidRPr="000D4D36" w:rsidRDefault="000D4D36" w:rsidP="000D4D36">
      <w:pPr>
        <w:rPr>
          <w:rFonts w:ascii="Calibri" w:hAnsi="Calibri"/>
          <w:sz w:val="22"/>
          <w:szCs w:val="22"/>
        </w:rPr>
      </w:pPr>
    </w:p>
    <w:p w:rsidR="000D4D36" w:rsidRPr="000D4D36" w:rsidRDefault="000D4D36" w:rsidP="000D4D36">
      <w:pPr>
        <w:rPr>
          <w:rFonts w:ascii="Calibri" w:hAnsi="Calibri"/>
          <w:sz w:val="22"/>
          <w:szCs w:val="22"/>
        </w:rPr>
      </w:pPr>
    </w:p>
    <w:p w:rsidR="000D4D36" w:rsidRPr="000D4D36" w:rsidRDefault="000D4D36" w:rsidP="000D4D36">
      <w:pPr>
        <w:rPr>
          <w:rFonts w:ascii="Calibri" w:hAnsi="Calibri"/>
          <w:sz w:val="22"/>
          <w:szCs w:val="22"/>
        </w:rPr>
      </w:pPr>
    </w:p>
    <w:p w:rsidR="000D4D36" w:rsidRPr="000D4D36" w:rsidRDefault="000D4D36" w:rsidP="000D4D36">
      <w:pPr>
        <w:rPr>
          <w:rFonts w:ascii="Calibri" w:hAnsi="Calibri"/>
          <w:sz w:val="22"/>
          <w:szCs w:val="22"/>
        </w:rPr>
      </w:pPr>
    </w:p>
    <w:p w:rsidR="000D4D36" w:rsidRPr="000D4D36" w:rsidRDefault="000D4D36" w:rsidP="000D4D36">
      <w:pPr>
        <w:rPr>
          <w:rFonts w:ascii="Calibri" w:hAnsi="Calibri"/>
          <w:sz w:val="22"/>
          <w:szCs w:val="22"/>
        </w:rPr>
      </w:pPr>
    </w:p>
    <w:p w:rsidR="000D4D36" w:rsidRPr="000D4D36" w:rsidRDefault="000D4D36" w:rsidP="000D4D36">
      <w:pPr>
        <w:rPr>
          <w:rFonts w:ascii="Calibri" w:hAnsi="Calibri"/>
          <w:sz w:val="22"/>
          <w:szCs w:val="22"/>
        </w:rPr>
      </w:pPr>
    </w:p>
    <w:p w:rsidR="000D4D36" w:rsidRPr="000D4D36" w:rsidRDefault="000D4D36" w:rsidP="000D4D36">
      <w:pPr>
        <w:rPr>
          <w:rFonts w:ascii="Calibri" w:hAnsi="Calibri"/>
          <w:sz w:val="22"/>
          <w:szCs w:val="22"/>
        </w:rPr>
      </w:pPr>
    </w:p>
    <w:p w:rsidR="000D4D36" w:rsidRPr="000D4D36" w:rsidRDefault="000D4D36" w:rsidP="000D4D36">
      <w:pPr>
        <w:rPr>
          <w:rFonts w:ascii="Calibri" w:hAnsi="Calibri"/>
          <w:sz w:val="22"/>
          <w:szCs w:val="22"/>
        </w:rPr>
      </w:pPr>
    </w:p>
    <w:p w:rsidR="000D4D36" w:rsidRPr="000D4D36" w:rsidRDefault="000D4D36" w:rsidP="000D4D36">
      <w:pPr>
        <w:rPr>
          <w:rFonts w:ascii="Calibri" w:hAnsi="Calibri"/>
          <w:sz w:val="22"/>
          <w:szCs w:val="22"/>
        </w:rPr>
      </w:pPr>
    </w:p>
    <w:p w:rsidR="000D4D36" w:rsidRPr="000D4D36" w:rsidRDefault="000D4D36" w:rsidP="000D4D36">
      <w:pPr>
        <w:rPr>
          <w:rFonts w:ascii="Calibri" w:hAnsi="Calibri"/>
          <w:sz w:val="22"/>
          <w:szCs w:val="22"/>
        </w:rPr>
      </w:pPr>
    </w:p>
    <w:p w:rsidR="000D4D36" w:rsidRPr="000D4D36" w:rsidRDefault="000D4D36" w:rsidP="000D4D36">
      <w:pPr>
        <w:rPr>
          <w:rFonts w:ascii="Calibri" w:hAnsi="Calibri"/>
          <w:sz w:val="22"/>
          <w:szCs w:val="22"/>
        </w:rPr>
      </w:pPr>
    </w:p>
    <w:p w:rsidR="000D4D36" w:rsidRPr="000D4D36" w:rsidRDefault="000D4D36" w:rsidP="000D4D36">
      <w:pPr>
        <w:rPr>
          <w:rFonts w:ascii="Calibri" w:hAnsi="Calibri"/>
          <w:sz w:val="22"/>
          <w:szCs w:val="22"/>
        </w:rPr>
      </w:pPr>
    </w:p>
    <w:p w:rsidR="000D4D36" w:rsidRPr="000D4D36" w:rsidRDefault="000D4D36" w:rsidP="000D4D36">
      <w:pPr>
        <w:rPr>
          <w:rFonts w:ascii="Calibri" w:hAnsi="Calibri"/>
          <w:sz w:val="22"/>
          <w:szCs w:val="22"/>
        </w:rPr>
      </w:pPr>
    </w:p>
    <w:p w:rsidR="00207AD0" w:rsidRPr="000D4D36" w:rsidRDefault="00207AD0" w:rsidP="000D4D36">
      <w:pPr>
        <w:rPr>
          <w:rFonts w:ascii="Calibri" w:hAnsi="Calibri"/>
          <w:sz w:val="22"/>
          <w:szCs w:val="22"/>
        </w:rPr>
      </w:pPr>
    </w:p>
    <w:sectPr w:rsidR="00207AD0" w:rsidRPr="000D4D36">
      <w:headerReference w:type="default" r:id="rId10"/>
      <w:footerReference w:type="even" r:id="rId11"/>
      <w:footerReference w:type="default" r:id="rId12"/>
      <w:endnotePr>
        <w:numFmt w:val="decimal"/>
      </w:endnotePr>
      <w:pgSz w:w="11906" w:h="16838" w:code="9"/>
      <w:pgMar w:top="567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C0" w:rsidRDefault="008606C0">
      <w:pPr>
        <w:pStyle w:val="Zawartotabeli"/>
      </w:pPr>
      <w:r>
        <w:separator/>
      </w:r>
    </w:p>
  </w:endnote>
  <w:endnote w:type="continuationSeparator" w:id="0">
    <w:p w:rsidR="008606C0" w:rsidRDefault="008606C0">
      <w:pPr>
        <w:pStyle w:val="Zawartotabel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C0" w:rsidRDefault="008606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06C0" w:rsidRDefault="008606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1"/>
      <w:gridCol w:w="5094"/>
    </w:tblGrid>
    <w:tr w:rsidR="008606C0" w:rsidRPr="00207AD0" w:rsidTr="00207AD0">
      <w:tc>
        <w:tcPr>
          <w:tcW w:w="521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606C0" w:rsidRPr="00207AD0" w:rsidRDefault="008606C0" w:rsidP="00207AD0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20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606C0" w:rsidRPr="00207AD0" w:rsidRDefault="008606C0" w:rsidP="00207AD0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207AD0">
            <w:rPr>
              <w:rFonts w:ascii="Calibri" w:hAnsi="Calibri"/>
              <w:sz w:val="16"/>
              <w:szCs w:val="16"/>
            </w:rPr>
            <w:t xml:space="preserve">Strona </w:t>
          </w:r>
          <w:r w:rsidRPr="00207AD0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207AD0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207AD0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D16D70">
            <w:rPr>
              <w:rStyle w:val="Numerstrony"/>
              <w:rFonts w:ascii="Calibri" w:hAnsi="Calibri"/>
              <w:noProof/>
              <w:sz w:val="16"/>
              <w:szCs w:val="16"/>
            </w:rPr>
            <w:t>3</w:t>
          </w:r>
          <w:r w:rsidRPr="00207AD0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207AD0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207AD0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207AD0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207AD0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D16D70">
            <w:rPr>
              <w:rStyle w:val="Numerstrony"/>
              <w:rFonts w:ascii="Calibri" w:hAnsi="Calibri"/>
              <w:noProof/>
              <w:sz w:val="16"/>
              <w:szCs w:val="16"/>
            </w:rPr>
            <w:t>3</w:t>
          </w:r>
          <w:r w:rsidRPr="00207AD0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8606C0" w:rsidRPr="00207AD0" w:rsidTr="00207AD0">
      <w:tc>
        <w:tcPr>
          <w:tcW w:w="5217" w:type="dxa"/>
          <w:tcBorders>
            <w:right w:val="nil"/>
          </w:tcBorders>
        </w:tcPr>
        <w:p w:rsidR="008606C0" w:rsidRPr="00207AD0" w:rsidRDefault="008606C0" w:rsidP="00FD05C6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>
            <w:rPr>
              <w:rFonts w:ascii="Calibri" w:hAnsi="Calibri"/>
              <w:i/>
              <w:sz w:val="16"/>
              <w:szCs w:val="16"/>
            </w:rPr>
            <w:t xml:space="preserve">Druk  od: 30.06.2025 </w:t>
          </w:r>
          <w:r w:rsidRPr="00207AD0">
            <w:rPr>
              <w:rFonts w:ascii="Calibri" w:hAnsi="Calibri"/>
              <w:i/>
              <w:sz w:val="16"/>
              <w:szCs w:val="16"/>
            </w:rPr>
            <w:t>r.</w:t>
          </w:r>
          <w:r w:rsidRPr="00207AD0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204" w:type="dxa"/>
          <w:tcBorders>
            <w:left w:val="nil"/>
          </w:tcBorders>
        </w:tcPr>
        <w:p w:rsidR="008606C0" w:rsidRPr="00207AD0" w:rsidRDefault="008606C0" w:rsidP="00207AD0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i/>
              <w:sz w:val="16"/>
              <w:szCs w:val="16"/>
            </w:rPr>
            <w:t>WD-06</w:t>
          </w:r>
          <w:r w:rsidRPr="00207AD0">
            <w:rPr>
              <w:rFonts w:ascii="Calibri" w:hAnsi="Calibri"/>
              <w:i/>
              <w:sz w:val="16"/>
              <w:szCs w:val="16"/>
            </w:rPr>
            <w:t>(Zał.1)</w:t>
          </w:r>
        </w:p>
      </w:tc>
    </w:tr>
  </w:tbl>
  <w:p w:rsidR="008606C0" w:rsidRDefault="008606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C0" w:rsidRDefault="008606C0">
      <w:pPr>
        <w:pStyle w:val="Zawartotabeli"/>
      </w:pPr>
      <w:r>
        <w:separator/>
      </w:r>
    </w:p>
  </w:footnote>
  <w:footnote w:type="continuationSeparator" w:id="0">
    <w:p w:rsidR="008606C0" w:rsidRDefault="008606C0">
      <w:pPr>
        <w:pStyle w:val="Zawartotabeli"/>
      </w:pPr>
      <w:r>
        <w:continuationSeparator/>
      </w:r>
    </w:p>
  </w:footnote>
  <w:footnote w:id="1">
    <w:p w:rsidR="008606C0" w:rsidRPr="004657EE" w:rsidRDefault="008606C0">
      <w:pPr>
        <w:pStyle w:val="Tekstprzypisudolnego"/>
        <w:rPr>
          <w:rFonts w:asciiTheme="minorHAnsi" w:hAnsiTheme="minorHAnsi" w:cstheme="minorHAnsi"/>
        </w:rPr>
      </w:pPr>
      <w:r w:rsidRPr="004657EE">
        <w:rPr>
          <w:rStyle w:val="Odwoanieprzypisudolnego"/>
          <w:rFonts w:asciiTheme="minorHAnsi" w:hAnsiTheme="minorHAnsi" w:cstheme="minorHAnsi"/>
        </w:rPr>
        <w:footnoteRef/>
      </w:r>
      <w:r w:rsidRPr="004657EE">
        <w:rPr>
          <w:rFonts w:asciiTheme="minorHAnsi" w:hAnsiTheme="minorHAnsi" w:cstheme="minorHAnsi"/>
        </w:rPr>
        <w:t xml:space="preserve"> Niepotrzebne skreślić.</w:t>
      </w:r>
    </w:p>
  </w:footnote>
  <w:footnote w:id="2">
    <w:p w:rsidR="008606C0" w:rsidRDefault="008606C0">
      <w:pPr>
        <w:pStyle w:val="Tekstprzypisudolnego"/>
      </w:pPr>
      <w:r w:rsidRPr="004657EE">
        <w:rPr>
          <w:rStyle w:val="Odwoanieprzypisudolnego"/>
          <w:rFonts w:asciiTheme="minorHAnsi" w:hAnsiTheme="minorHAnsi" w:cstheme="minorHAnsi"/>
        </w:rPr>
        <w:footnoteRef/>
      </w:r>
      <w:r w:rsidRPr="004657EE">
        <w:rPr>
          <w:rFonts w:asciiTheme="minorHAnsi" w:hAnsiTheme="minorHAnsi" w:cstheme="minorHAnsi"/>
        </w:rPr>
        <w:t xml:space="preserve"> Należy wymienić wszystkie działki, na którym jest realizowana inwestycja.</w:t>
      </w:r>
    </w:p>
  </w:footnote>
  <w:footnote w:id="3">
    <w:p w:rsidR="008606C0" w:rsidRPr="00C969BA" w:rsidRDefault="008606C0">
      <w:pPr>
        <w:pStyle w:val="Tekstprzypisudolnego"/>
      </w:pPr>
      <w:r w:rsidRPr="00C969BA">
        <w:rPr>
          <w:rStyle w:val="Odwoanieprzypisudolnego"/>
        </w:rPr>
        <w:footnoteRef/>
      </w:r>
      <w:r w:rsidRPr="00C969BA">
        <w:t xml:space="preserve"> </w:t>
      </w:r>
      <w:r w:rsidRPr="00C969BA">
        <w:rPr>
          <w:rFonts w:ascii="Calibri" w:hAnsi="Calibri"/>
        </w:rPr>
        <w:t>Należy wskazać właściwą jednostkę samorządu terytorialnego (gmina/powiat) na rzecz którą przechodzi własność.</w:t>
      </w:r>
    </w:p>
  </w:footnote>
  <w:footnote w:id="4">
    <w:p w:rsidR="008606C0" w:rsidRDefault="008606C0">
      <w:pPr>
        <w:pStyle w:val="Tekstprzypisudolnego"/>
      </w:pPr>
      <w:r w:rsidRPr="00C969BA">
        <w:rPr>
          <w:rStyle w:val="Odwoanieprzypisudolnego"/>
        </w:rPr>
        <w:footnoteRef/>
      </w:r>
      <w:r w:rsidRPr="00C969BA">
        <w:t xml:space="preserve"> </w:t>
      </w:r>
      <w:r w:rsidRPr="00C969BA">
        <w:rPr>
          <w:rFonts w:asciiTheme="minorHAnsi" w:hAnsiTheme="minorHAnsi" w:cstheme="minorHAnsi"/>
        </w:rPr>
        <w:t>Nie określa się ograniczeń</w:t>
      </w:r>
      <w:r w:rsidRPr="00C969BA">
        <w:t xml:space="preserve"> </w:t>
      </w:r>
      <w:r w:rsidRPr="00C969BA">
        <w:rPr>
          <w:rFonts w:asciiTheme="minorHAnsi" w:hAnsiTheme="minorHAnsi" w:cstheme="minorHAnsi"/>
        </w:rPr>
        <w:t>dla działki, dla której do wniosku załączono oświadczenie o posiadanym prawie dysponowania nieruchomością na cele budowlane.</w:t>
      </w:r>
      <w:r>
        <w:rPr>
          <w:rFonts w:asciiTheme="minorHAnsi" w:hAnsiTheme="minorHAnsi"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C0" w:rsidRDefault="008606C0">
    <w:pPr>
      <w:pStyle w:val="Nagwek"/>
      <w:tabs>
        <w:tab w:val="left" w:pos="510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2DA"/>
    <w:multiLevelType w:val="hybridMultilevel"/>
    <w:tmpl w:val="632640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62EA258">
      <w:start w:val="1"/>
      <w:numFmt w:val="bullet"/>
      <w:lvlText w:val="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2EA256A0">
      <w:start w:val="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5AA5CF0">
      <w:start w:val="4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A7902"/>
    <w:multiLevelType w:val="multilevel"/>
    <w:tmpl w:val="BFDA8AEE"/>
    <w:lvl w:ilvl="0">
      <w:start w:val="1"/>
      <w:numFmt w:val="bullet"/>
      <w:lvlText w:val="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2D16"/>
    <w:multiLevelType w:val="hybridMultilevel"/>
    <w:tmpl w:val="9EEC73D2"/>
    <w:lvl w:ilvl="0" w:tplc="B62EA258">
      <w:start w:val="1"/>
      <w:numFmt w:val="bullet"/>
      <w:lvlText w:val="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B62EA258">
      <w:start w:val="1"/>
      <w:numFmt w:val="bullet"/>
      <w:lvlText w:val="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6502E"/>
    <w:multiLevelType w:val="hybridMultilevel"/>
    <w:tmpl w:val="A2B0E1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614F1"/>
    <w:multiLevelType w:val="hybridMultilevel"/>
    <w:tmpl w:val="410235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7624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407CE2"/>
    <w:multiLevelType w:val="hybridMultilevel"/>
    <w:tmpl w:val="BFDA8AEE"/>
    <w:name w:val="WW8Num2"/>
    <w:lvl w:ilvl="0" w:tplc="AA120ADC">
      <w:start w:val="1"/>
      <w:numFmt w:val="bullet"/>
      <w:lvlText w:val="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 w:tplc="B62EA258">
      <w:start w:val="1"/>
      <w:numFmt w:val="bullet"/>
      <w:lvlText w:val="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35649"/>
    <w:multiLevelType w:val="multilevel"/>
    <w:tmpl w:val="410235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D067C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2F02A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FE666A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OoftEfGwFNy3MTHrElkdPO3Jr/5zmT8D9E/pubV/ge/ZV4ESNwrAUf9QxsfKxD1DxaNF+7nnnofgd7hHbJEAQ==" w:salt="DLEZcMc+t0UNHwy2Pvdhk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03"/>
    <w:rsid w:val="00013684"/>
    <w:rsid w:val="00063B07"/>
    <w:rsid w:val="000800D2"/>
    <w:rsid w:val="000D4D36"/>
    <w:rsid w:val="00115450"/>
    <w:rsid w:val="001604EB"/>
    <w:rsid w:val="001643EA"/>
    <w:rsid w:val="00197A14"/>
    <w:rsid w:val="001C4BCD"/>
    <w:rsid w:val="001C509E"/>
    <w:rsid w:val="001E2A31"/>
    <w:rsid w:val="00207AD0"/>
    <w:rsid w:val="00214279"/>
    <w:rsid w:val="002176F0"/>
    <w:rsid w:val="00230603"/>
    <w:rsid w:val="00237539"/>
    <w:rsid w:val="00290EB6"/>
    <w:rsid w:val="002966BE"/>
    <w:rsid w:val="002A054D"/>
    <w:rsid w:val="002E4541"/>
    <w:rsid w:val="002E7286"/>
    <w:rsid w:val="00351F59"/>
    <w:rsid w:val="00381FA9"/>
    <w:rsid w:val="00391C30"/>
    <w:rsid w:val="00395173"/>
    <w:rsid w:val="003B0204"/>
    <w:rsid w:val="00406A24"/>
    <w:rsid w:val="00430EE8"/>
    <w:rsid w:val="00435BEB"/>
    <w:rsid w:val="004657EE"/>
    <w:rsid w:val="0048083D"/>
    <w:rsid w:val="0053613A"/>
    <w:rsid w:val="00570502"/>
    <w:rsid w:val="005E5618"/>
    <w:rsid w:val="00617ADE"/>
    <w:rsid w:val="00696AB4"/>
    <w:rsid w:val="006B6609"/>
    <w:rsid w:val="006B6AC2"/>
    <w:rsid w:val="00736F6F"/>
    <w:rsid w:val="00742EA8"/>
    <w:rsid w:val="0076553E"/>
    <w:rsid w:val="007D4EF5"/>
    <w:rsid w:val="007E3E58"/>
    <w:rsid w:val="00837D23"/>
    <w:rsid w:val="008419A5"/>
    <w:rsid w:val="00846911"/>
    <w:rsid w:val="0085537F"/>
    <w:rsid w:val="00860536"/>
    <w:rsid w:val="008606C0"/>
    <w:rsid w:val="008920BB"/>
    <w:rsid w:val="008931E0"/>
    <w:rsid w:val="009068CD"/>
    <w:rsid w:val="00973070"/>
    <w:rsid w:val="00A00C54"/>
    <w:rsid w:val="00A93660"/>
    <w:rsid w:val="00AB2CC2"/>
    <w:rsid w:val="00B42D45"/>
    <w:rsid w:val="00B605E9"/>
    <w:rsid w:val="00B73071"/>
    <w:rsid w:val="00BD5899"/>
    <w:rsid w:val="00C63AFA"/>
    <w:rsid w:val="00C75866"/>
    <w:rsid w:val="00C86901"/>
    <w:rsid w:val="00C969BA"/>
    <w:rsid w:val="00CB5058"/>
    <w:rsid w:val="00CC00BF"/>
    <w:rsid w:val="00D024C8"/>
    <w:rsid w:val="00D16D70"/>
    <w:rsid w:val="00DC5E1E"/>
    <w:rsid w:val="00DE28B6"/>
    <w:rsid w:val="00DF7194"/>
    <w:rsid w:val="00E038D9"/>
    <w:rsid w:val="00E15574"/>
    <w:rsid w:val="00E8367A"/>
    <w:rsid w:val="00F64069"/>
    <w:rsid w:val="00F77C58"/>
    <w:rsid w:val="00FD05C6"/>
    <w:rsid w:val="00F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FF6BB45"/>
  <w15:chartTrackingRefBased/>
  <w15:docId w15:val="{BB5BBE2F-64CC-4BE7-A149-A1F9DBF6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4248" w:firstLine="708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lang w:eastAsia="ar-SA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42E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2EA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197A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97A14"/>
  </w:style>
  <w:style w:type="character" w:customStyle="1" w:styleId="TekstkomentarzaZnak">
    <w:name w:val="Tekst komentarza Znak"/>
    <w:basedOn w:val="Domylnaczcionkaakapitu"/>
    <w:link w:val="Tekstkomentarza"/>
    <w:rsid w:val="00197A14"/>
  </w:style>
  <w:style w:type="paragraph" w:styleId="Tematkomentarza">
    <w:name w:val="annotation subject"/>
    <w:basedOn w:val="Tekstkomentarza"/>
    <w:next w:val="Tekstkomentarza"/>
    <w:link w:val="TematkomentarzaZnak"/>
    <w:rsid w:val="00197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97A14"/>
    <w:rPr>
      <w:b/>
      <w:bCs/>
    </w:rPr>
  </w:style>
  <w:style w:type="character" w:styleId="Hipercze">
    <w:name w:val="Hyperlink"/>
    <w:basedOn w:val="Domylnaczcionkaakapitu"/>
    <w:rsid w:val="002A054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03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F328B-72AC-4E78-B3F7-A675D709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1263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inwestora:                                                                  Wągrowiec, dn</vt:lpstr>
    </vt:vector>
  </TitlesOfParts>
  <Company>starostwo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inwestora:                                                                  Wągrowiec, dn</dc:title>
  <dc:subject/>
  <dc:creator>Geodezja</dc:creator>
  <cp:keywords/>
  <cp:lastModifiedBy>Dariusz Doliński</cp:lastModifiedBy>
  <cp:revision>3</cp:revision>
  <cp:lastPrinted>2025-04-15T10:34:00Z</cp:lastPrinted>
  <dcterms:created xsi:type="dcterms:W3CDTF">2025-07-08T10:35:00Z</dcterms:created>
  <dcterms:modified xsi:type="dcterms:W3CDTF">2025-07-08T10:43:00Z</dcterms:modified>
</cp:coreProperties>
</file>